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C8D" w:rsidRDefault="00ED7C8D" w:rsidP="00ED7C8D">
      <w:pPr>
        <w:jc w:val="center"/>
        <w:rPr>
          <w:rFonts w:ascii="Times New Roman" w:hAnsi="Times New Roman" w:cs="Times New Roman"/>
          <w:b/>
          <w:sz w:val="24"/>
        </w:rPr>
      </w:pPr>
    </w:p>
    <w:p w:rsidR="00ED7C8D" w:rsidRPr="00ED7C8D" w:rsidRDefault="00ED7C8D" w:rsidP="00ED7C8D">
      <w:pPr>
        <w:jc w:val="right"/>
        <w:rPr>
          <w:rFonts w:ascii="Times New Roman" w:hAnsi="Times New Roman" w:cs="Times New Roman"/>
          <w:b/>
          <w:sz w:val="24"/>
        </w:rPr>
      </w:pPr>
    </w:p>
    <w:p w:rsidR="00ED7C8D" w:rsidRPr="00ED7C8D" w:rsidRDefault="00ED7C8D" w:rsidP="00ED7C8D">
      <w:pPr>
        <w:jc w:val="right"/>
        <w:rPr>
          <w:rFonts w:ascii="Times New Roman" w:hAnsi="Times New Roman" w:cs="Times New Roman"/>
          <w:b/>
          <w:sz w:val="24"/>
        </w:rPr>
      </w:pPr>
      <w:r w:rsidRPr="00ED7C8D">
        <w:rPr>
          <w:rFonts w:ascii="Times New Roman" w:hAnsi="Times New Roman" w:cs="Times New Roman"/>
          <w:b/>
          <w:sz w:val="24"/>
        </w:rPr>
        <w:t xml:space="preserve"> Приложение к Плану работы </w:t>
      </w:r>
    </w:p>
    <w:p w:rsidR="00ED7C8D" w:rsidRDefault="00ED7C8D" w:rsidP="00ED7C8D">
      <w:pPr>
        <w:jc w:val="right"/>
        <w:rPr>
          <w:rFonts w:ascii="Times New Roman" w:hAnsi="Times New Roman" w:cs="Times New Roman"/>
          <w:b/>
          <w:bCs/>
          <w:sz w:val="24"/>
        </w:rPr>
      </w:pPr>
      <w:r w:rsidRPr="00ED7C8D">
        <w:rPr>
          <w:rFonts w:ascii="Times New Roman" w:hAnsi="Times New Roman" w:cs="Times New Roman"/>
          <w:b/>
          <w:bCs/>
          <w:sz w:val="24"/>
        </w:rPr>
        <w:t>ГКОУ РД «</w:t>
      </w:r>
      <w:proofErr w:type="spellStart"/>
      <w:r w:rsidRPr="00ED7C8D">
        <w:rPr>
          <w:rFonts w:ascii="Times New Roman" w:hAnsi="Times New Roman" w:cs="Times New Roman"/>
          <w:b/>
          <w:bCs/>
          <w:sz w:val="24"/>
        </w:rPr>
        <w:t>Акаринская</w:t>
      </w:r>
      <w:proofErr w:type="spellEnd"/>
      <w:r w:rsidRPr="00ED7C8D">
        <w:rPr>
          <w:rFonts w:ascii="Times New Roman" w:hAnsi="Times New Roman" w:cs="Times New Roman"/>
          <w:b/>
          <w:bCs/>
          <w:sz w:val="24"/>
        </w:rPr>
        <w:t xml:space="preserve"> ООШ </w:t>
      </w:r>
    </w:p>
    <w:p w:rsidR="00ED7C8D" w:rsidRDefault="00ED7C8D" w:rsidP="00ED7C8D">
      <w:pPr>
        <w:jc w:val="right"/>
        <w:rPr>
          <w:rFonts w:ascii="Times New Roman" w:hAnsi="Times New Roman" w:cs="Times New Roman"/>
          <w:b/>
          <w:bCs/>
          <w:sz w:val="24"/>
        </w:rPr>
      </w:pPr>
      <w:proofErr w:type="spellStart"/>
      <w:r w:rsidRPr="00ED7C8D">
        <w:rPr>
          <w:rFonts w:ascii="Times New Roman" w:hAnsi="Times New Roman" w:cs="Times New Roman"/>
          <w:b/>
          <w:bCs/>
          <w:sz w:val="24"/>
        </w:rPr>
        <w:t>Хунзахского</w:t>
      </w:r>
      <w:proofErr w:type="spellEnd"/>
      <w:r w:rsidRPr="00ED7C8D">
        <w:rPr>
          <w:rFonts w:ascii="Times New Roman" w:hAnsi="Times New Roman" w:cs="Times New Roman"/>
          <w:b/>
          <w:bCs/>
          <w:sz w:val="24"/>
        </w:rPr>
        <w:t xml:space="preserve"> района»</w:t>
      </w:r>
    </w:p>
    <w:p w:rsidR="00ED7C8D" w:rsidRPr="00ED7C8D" w:rsidRDefault="00ED7C8D" w:rsidP="00ED7C8D">
      <w:pPr>
        <w:jc w:val="right"/>
        <w:rPr>
          <w:rFonts w:ascii="Times New Roman" w:hAnsi="Times New Roman" w:cs="Times New Roman"/>
          <w:b/>
          <w:sz w:val="24"/>
        </w:rPr>
      </w:pPr>
      <w:r w:rsidRPr="00ED7C8D">
        <w:rPr>
          <w:rFonts w:ascii="Times New Roman" w:hAnsi="Times New Roman" w:cs="Times New Roman"/>
          <w:b/>
          <w:bCs/>
          <w:sz w:val="24"/>
        </w:rPr>
        <w:t>на 2023 -2024 учебный год</w:t>
      </w:r>
    </w:p>
    <w:p w:rsidR="00ED7C8D" w:rsidRPr="00ED7C8D" w:rsidRDefault="00ED7C8D" w:rsidP="00ED7C8D">
      <w:pPr>
        <w:jc w:val="center"/>
        <w:rPr>
          <w:rFonts w:ascii="Times New Roman" w:hAnsi="Times New Roman" w:cs="Times New Roman"/>
          <w:b/>
          <w:sz w:val="24"/>
        </w:rPr>
      </w:pPr>
      <w:r w:rsidRPr="00ED7C8D">
        <w:rPr>
          <w:rFonts w:ascii="Times New Roman" w:hAnsi="Times New Roman" w:cs="Times New Roman"/>
          <w:b/>
          <w:sz w:val="24"/>
        </w:rPr>
        <w:t>План работы первичного отделения</w:t>
      </w:r>
    </w:p>
    <w:p w:rsidR="00ED7C8D" w:rsidRPr="00ED7C8D" w:rsidRDefault="00ED7C8D" w:rsidP="00ED7C8D">
      <w:pPr>
        <w:jc w:val="center"/>
        <w:rPr>
          <w:rFonts w:ascii="Times New Roman" w:hAnsi="Times New Roman" w:cs="Times New Roman"/>
          <w:b/>
          <w:sz w:val="24"/>
        </w:rPr>
      </w:pPr>
      <w:r w:rsidRPr="00ED7C8D">
        <w:rPr>
          <w:rFonts w:ascii="Times New Roman" w:hAnsi="Times New Roman" w:cs="Times New Roman"/>
          <w:b/>
          <w:sz w:val="24"/>
        </w:rPr>
        <w:t>РДДМ «Движение первых» ГКОУ РД «</w:t>
      </w:r>
      <w:proofErr w:type="spellStart"/>
      <w:r w:rsidRPr="00ED7C8D">
        <w:rPr>
          <w:rFonts w:ascii="Times New Roman" w:hAnsi="Times New Roman" w:cs="Times New Roman"/>
          <w:b/>
          <w:sz w:val="24"/>
        </w:rPr>
        <w:t>Акаринская</w:t>
      </w:r>
      <w:proofErr w:type="spellEnd"/>
      <w:r w:rsidRPr="00ED7C8D">
        <w:rPr>
          <w:rFonts w:ascii="Times New Roman" w:hAnsi="Times New Roman" w:cs="Times New Roman"/>
          <w:b/>
          <w:sz w:val="24"/>
        </w:rPr>
        <w:t xml:space="preserve"> ООШ </w:t>
      </w:r>
      <w:proofErr w:type="spellStart"/>
      <w:r w:rsidRPr="00ED7C8D">
        <w:rPr>
          <w:rFonts w:ascii="Times New Roman" w:hAnsi="Times New Roman" w:cs="Times New Roman"/>
          <w:b/>
          <w:sz w:val="24"/>
        </w:rPr>
        <w:t>Хунзахского</w:t>
      </w:r>
      <w:proofErr w:type="spellEnd"/>
      <w:r w:rsidRPr="00ED7C8D">
        <w:rPr>
          <w:rFonts w:ascii="Times New Roman" w:hAnsi="Times New Roman" w:cs="Times New Roman"/>
          <w:b/>
          <w:sz w:val="24"/>
        </w:rPr>
        <w:t xml:space="preserve"> района»</w:t>
      </w:r>
    </w:p>
    <w:p w:rsidR="00B71F88" w:rsidRDefault="00ED7C8D" w:rsidP="00ED7C8D">
      <w:pPr>
        <w:jc w:val="center"/>
        <w:rPr>
          <w:rFonts w:ascii="Times New Roman" w:hAnsi="Times New Roman" w:cs="Times New Roman"/>
          <w:b/>
          <w:sz w:val="24"/>
        </w:rPr>
      </w:pPr>
      <w:r w:rsidRPr="00ED7C8D">
        <w:rPr>
          <w:rFonts w:ascii="Times New Roman" w:hAnsi="Times New Roman" w:cs="Times New Roman"/>
          <w:b/>
          <w:sz w:val="24"/>
        </w:rPr>
        <w:t>на 2023-2024 учебный год</w:t>
      </w:r>
      <w:r>
        <w:rPr>
          <w:rFonts w:ascii="Times New Roman" w:hAnsi="Times New Roman" w:cs="Times New Roman"/>
          <w:b/>
          <w:sz w:val="24"/>
        </w:rPr>
        <w:t>.</w:t>
      </w: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4679"/>
        <w:gridCol w:w="5097"/>
      </w:tblGrid>
      <w:tr w:rsidR="00ED7C8D" w:rsidTr="00231F18">
        <w:tc>
          <w:tcPr>
            <w:tcW w:w="4679" w:type="dxa"/>
          </w:tcPr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D7C8D">
              <w:rPr>
                <w:rFonts w:ascii="Times New Roman" w:hAnsi="Times New Roman" w:cs="Times New Roman"/>
                <w:b/>
                <w:sz w:val="24"/>
              </w:rPr>
              <w:t>Направления воспитательной работы</w:t>
            </w:r>
          </w:p>
        </w:tc>
        <w:tc>
          <w:tcPr>
            <w:tcW w:w="5097" w:type="dxa"/>
          </w:tcPr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D7C8D">
              <w:rPr>
                <w:rFonts w:ascii="Times New Roman" w:hAnsi="Times New Roman" w:cs="Times New Roman"/>
                <w:b/>
                <w:sz w:val="24"/>
              </w:rPr>
              <w:t>Задачи работы по данному направлению</w:t>
            </w:r>
          </w:p>
        </w:tc>
      </w:tr>
      <w:tr w:rsidR="00257917" w:rsidTr="000A7B86">
        <w:tc>
          <w:tcPr>
            <w:tcW w:w="9776" w:type="dxa"/>
            <w:gridSpan w:val="2"/>
          </w:tcPr>
          <w:p w:rsidR="00257917" w:rsidRDefault="00257917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D7C8D">
              <w:rPr>
                <w:rFonts w:ascii="Times New Roman" w:hAnsi="Times New Roman" w:cs="Times New Roman"/>
                <w:b/>
                <w:sz w:val="24"/>
              </w:rPr>
              <w:t>«Личностное развитие»</w:t>
            </w:r>
          </w:p>
        </w:tc>
      </w:tr>
      <w:tr w:rsidR="00ED7C8D" w:rsidTr="00231F18">
        <w:tc>
          <w:tcPr>
            <w:tcW w:w="4679" w:type="dxa"/>
          </w:tcPr>
          <w:p w:rsidR="00ED7C8D" w:rsidRDefault="00ED7C8D" w:rsidP="00ED7C8D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63"/>
            </w:tblGrid>
            <w:tr w:rsidR="00ED7C8D">
              <w:trPr>
                <w:trHeight w:val="427"/>
              </w:trPr>
              <w:tc>
                <w:tcPr>
                  <w:tcW w:w="0" w:type="auto"/>
                </w:tcPr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t xml:space="preserve"> </w:t>
                  </w:r>
                  <w:r>
                    <w:rPr>
                      <w:b/>
                      <w:bCs/>
                      <w:sz w:val="23"/>
                      <w:szCs w:val="23"/>
                    </w:rPr>
                    <w:t xml:space="preserve">Первый аспект: творческое развитие </w:t>
                  </w:r>
                </w:p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живопись, актерское мастерство, театральная студия </w:t>
                  </w:r>
                </w:p>
              </w:tc>
            </w:tr>
          </w:tbl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097" w:type="dxa"/>
          </w:tcPr>
          <w:p w:rsidR="00ED7C8D" w:rsidRDefault="00ED7C8D" w:rsidP="00ED7C8D">
            <w:pPr>
              <w:pStyle w:val="Default"/>
            </w:pPr>
            <w:r>
              <w:rPr>
                <w:b/>
              </w:rPr>
              <w:tab/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1"/>
            </w:tblGrid>
            <w:tr w:rsidR="00ED7C8D">
              <w:trPr>
                <w:trHeight w:val="1213"/>
              </w:trPr>
              <w:tc>
                <w:tcPr>
                  <w:tcW w:w="0" w:type="auto"/>
                </w:tcPr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t xml:space="preserve"> </w:t>
                  </w:r>
                  <w:r>
                    <w:rPr>
                      <w:sz w:val="23"/>
                      <w:szCs w:val="23"/>
                    </w:rPr>
                    <w:t xml:space="preserve">1.Стимулирование творческой активности обучающихся. </w:t>
                  </w:r>
                </w:p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2.Предоставление возможности обучающимся проявить себя, реализовать свой потенциал и получить признание. </w:t>
                  </w:r>
                </w:p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3.Координация воспитательных </w:t>
                  </w:r>
                </w:p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усилий на разных этапах творческого процесса. </w:t>
                  </w:r>
                </w:p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4.Контроль реализации творческого развития школьников. </w:t>
                  </w:r>
                </w:p>
              </w:tc>
            </w:tr>
          </w:tbl>
          <w:p w:rsidR="00ED7C8D" w:rsidRDefault="00ED7C8D" w:rsidP="00ED7C8D">
            <w:pPr>
              <w:tabs>
                <w:tab w:val="left" w:pos="541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ED7C8D" w:rsidTr="00231F18">
        <w:tc>
          <w:tcPr>
            <w:tcW w:w="4679" w:type="dxa"/>
          </w:tcPr>
          <w:p w:rsidR="00ED7C8D" w:rsidRDefault="00ED7C8D" w:rsidP="00ED7C8D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63"/>
            </w:tblGrid>
            <w:tr w:rsidR="00ED7C8D">
              <w:trPr>
                <w:trHeight w:val="750"/>
              </w:trPr>
              <w:tc>
                <w:tcPr>
                  <w:tcW w:w="0" w:type="auto"/>
                </w:tcPr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t xml:space="preserve"> </w:t>
                  </w:r>
                  <w:r>
                    <w:rPr>
                      <w:b/>
                      <w:bCs/>
                      <w:sz w:val="23"/>
                      <w:szCs w:val="23"/>
                    </w:rPr>
                    <w:t xml:space="preserve">Второй аспект: популяризация здорового образа жизни /ЗОЖ/ </w:t>
                  </w:r>
                </w:p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занятия физкультурой и спортом, популяризация здорового питания, мероприятия комплекса ГТО, конкурсы, фестивали, игры. </w:t>
                  </w:r>
                </w:p>
              </w:tc>
            </w:tr>
          </w:tbl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097" w:type="dxa"/>
          </w:tcPr>
          <w:p w:rsidR="00ED7C8D" w:rsidRDefault="00ED7C8D" w:rsidP="00ED7C8D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1"/>
            </w:tblGrid>
            <w:tr w:rsidR="00ED7C8D">
              <w:trPr>
                <w:trHeight w:val="937"/>
              </w:trPr>
              <w:tc>
                <w:tcPr>
                  <w:tcW w:w="0" w:type="auto"/>
                </w:tcPr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t xml:space="preserve"> </w:t>
                  </w:r>
                  <w:r>
                    <w:rPr>
                      <w:sz w:val="23"/>
                      <w:szCs w:val="23"/>
                    </w:rPr>
                    <w:t xml:space="preserve">1.Формирование у детей позитивного отношения к здоровому образу жизни. </w:t>
                  </w:r>
                </w:p>
                <w:p w:rsidR="00ED7C8D" w:rsidRDefault="00ED7C8D" w:rsidP="00ED7C8D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2.Формирование активной жизненной позиции по отношению к здоровью, проявляющейся в поведении и деятельности и осознанном противостоянии разрушающим здоровье факторам </w:t>
                  </w:r>
                </w:p>
              </w:tc>
            </w:tr>
          </w:tbl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ED7C8D" w:rsidTr="00231F18">
        <w:tc>
          <w:tcPr>
            <w:tcW w:w="467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63"/>
            </w:tblGrid>
            <w:tr w:rsidR="00257917">
              <w:trPr>
                <w:trHeight w:val="449"/>
              </w:trPr>
              <w:tc>
                <w:tcPr>
                  <w:tcW w:w="0" w:type="auto"/>
                </w:tcPr>
                <w:p w:rsidR="00257917" w:rsidRDefault="00257917" w:rsidP="00257917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 xml:space="preserve">Третий аспект: популяризация профессий </w:t>
                  </w:r>
                </w:p>
                <w:p w:rsidR="00257917" w:rsidRDefault="00257917" w:rsidP="00257917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экскурсии на предприятия, встречи с людьми разных профессий, открытые уроки </w:t>
                  </w:r>
                </w:p>
              </w:tc>
            </w:tr>
          </w:tbl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097" w:type="dxa"/>
          </w:tcPr>
          <w:p w:rsidR="00ED7C8D" w:rsidRDefault="00ED7C8D" w:rsidP="00ED7C8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1.Стимулирование и мотивация обучающихся к личностному развитию, расширению кругозора в многообразии профессий. </w:t>
            </w:r>
          </w:p>
          <w:p w:rsidR="00ED7C8D" w:rsidRDefault="00ED7C8D" w:rsidP="00ED7C8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2.Формирование у обучающихся представлений о сферах трудовой деятельности, о карьере и основных закономерностях профессионального развития. </w:t>
            </w:r>
          </w:p>
          <w:p w:rsidR="00ED7C8D" w:rsidRDefault="00ED7C8D" w:rsidP="00ED7C8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3.Формирование у школьников универсальных компетенций, способствующих эффективности в профессиональной деятельности. </w:t>
            </w:r>
          </w:p>
          <w:p w:rsidR="00ED7C8D" w:rsidRDefault="00ED7C8D" w:rsidP="00ED7C8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4.Формирование способности к коммуникации (в устной и письменной формах) для решения задач взаимодействия. </w:t>
            </w:r>
          </w:p>
          <w:p w:rsidR="00ED7C8D" w:rsidRDefault="00ED7C8D" w:rsidP="00ED7C8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5. Формирование способности работать в коллективе, учитывать и терпимо относиться к этническим, социальным и культурным различиям. </w:t>
            </w:r>
          </w:p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sz w:val="23"/>
                <w:szCs w:val="23"/>
              </w:rPr>
              <w:t xml:space="preserve">6.Формирование способности к самоорганизации и самообразованию. </w:t>
            </w:r>
          </w:p>
        </w:tc>
      </w:tr>
      <w:tr w:rsidR="00257917" w:rsidTr="00257917">
        <w:tc>
          <w:tcPr>
            <w:tcW w:w="9776" w:type="dxa"/>
            <w:gridSpan w:val="2"/>
          </w:tcPr>
          <w:p w:rsidR="00257917" w:rsidRDefault="00257917"/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099"/>
            </w:tblGrid>
            <w:tr w:rsidR="00257917" w:rsidTr="00257917">
              <w:trPr>
                <w:trHeight w:val="107"/>
                <w:jc w:val="center"/>
              </w:trPr>
              <w:tc>
                <w:tcPr>
                  <w:tcW w:w="0" w:type="auto"/>
                </w:tcPr>
                <w:p w:rsidR="00257917" w:rsidRDefault="00257917" w:rsidP="00257917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lastRenderedPageBreak/>
                    <w:t xml:space="preserve">«Гражданская активность» </w:t>
                  </w:r>
                </w:p>
              </w:tc>
            </w:tr>
          </w:tbl>
          <w:p w:rsidR="00257917" w:rsidRDefault="00257917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ED7C8D" w:rsidTr="00231F18">
        <w:tc>
          <w:tcPr>
            <w:tcW w:w="467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63"/>
            </w:tblGrid>
            <w:tr w:rsidR="00AA4F3A" w:rsidRPr="00AA4F3A">
              <w:trPr>
                <w:trHeight w:val="1349"/>
              </w:trPr>
              <w:tc>
                <w:tcPr>
                  <w:tcW w:w="0" w:type="auto"/>
                </w:tcPr>
                <w:p w:rsidR="00AA4F3A" w:rsidRPr="00AA4F3A" w:rsidRDefault="00AA4F3A" w:rsidP="00AA4F3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AA4F3A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lastRenderedPageBreak/>
                    <w:t xml:space="preserve">Четвертый аспект: </w:t>
                  </w:r>
                </w:p>
                <w:p w:rsidR="00AA4F3A" w:rsidRPr="00AA4F3A" w:rsidRDefault="00AA4F3A" w:rsidP="00AA4F3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AA4F3A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 xml:space="preserve">добровольчество: </w:t>
                  </w:r>
                  <w:r w:rsidRPr="00AA4F3A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экологическое, социальное, культурное </w:t>
                  </w:r>
                </w:p>
                <w:p w:rsidR="00AA4F3A" w:rsidRPr="00AA4F3A" w:rsidRDefault="00AA4F3A" w:rsidP="00AA4F3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AA4F3A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 xml:space="preserve">волонтеры Победы: </w:t>
                  </w:r>
                </w:p>
                <w:p w:rsidR="00AA4F3A" w:rsidRPr="00AA4F3A" w:rsidRDefault="00AA4F3A" w:rsidP="00AA4F3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AA4F3A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сохранение историческое памяти о своей стране, семье, помощь ветеранам, благоустройство </w:t>
                  </w:r>
                </w:p>
                <w:p w:rsidR="00AA4F3A" w:rsidRPr="00AA4F3A" w:rsidRDefault="00AA4F3A" w:rsidP="00AA4F3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AA4F3A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памятных мест, </w:t>
                  </w:r>
                </w:p>
                <w:p w:rsidR="00AA4F3A" w:rsidRPr="00AA4F3A" w:rsidRDefault="00AA4F3A" w:rsidP="00AA4F3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AA4F3A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 xml:space="preserve">краеведение: </w:t>
                  </w:r>
                </w:p>
                <w:p w:rsidR="00AA4F3A" w:rsidRPr="00AA4F3A" w:rsidRDefault="00AA4F3A" w:rsidP="00AA4F3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AA4F3A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культурно- историческое наследие, школьный музей, краеведческие экспедиции </w:t>
                  </w:r>
                </w:p>
              </w:tc>
            </w:tr>
          </w:tbl>
          <w:p w:rsidR="00ED7C8D" w:rsidRDefault="00ED7C8D" w:rsidP="00231F18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09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1"/>
            </w:tblGrid>
            <w:tr w:rsidR="00231F18" w:rsidRPr="00231F18">
              <w:trPr>
                <w:trHeight w:val="3973"/>
              </w:trPr>
              <w:tc>
                <w:tcPr>
                  <w:tcW w:w="0" w:type="auto"/>
                </w:tcPr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1.Сохранять и развивать исторически сложившиеся дружеские отношения народов России, сплачивать в едином федеративном государстве, содействовать развитию национальных культур и языков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Российской Федерации.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2.Способствовать формированию активной жизненной позиции обучающихся.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3.Формировать у обучающихся.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осознанное ценностное отношение к истории своей страны, города, района, народа.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4.Развивать у детей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чувство патриотизма, национальной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гордости за свою страну.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5.Стимулировать социальную деятельность школьников, направленную на оказание посильной помощи нуждающимся категориям населения.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6.Организовывать акции социальной направленности;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7.Создавать условия для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развития детской инициативы.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8. Оказывать помощь учреждениям культуры в организации и проведении мероприятий.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9. Оказывать помощь и содействие в проведении мероприятий экологической направленности;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Активизировать стремление школьников к организации деятельности в рамках </w:t>
                  </w:r>
                </w:p>
                <w:p w:rsidR="00231F18" w:rsidRPr="00231F18" w:rsidRDefault="00231F18" w:rsidP="00231F1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231F1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работы поисковых отрядов </w:t>
                  </w:r>
                </w:p>
              </w:tc>
            </w:tr>
          </w:tbl>
          <w:p w:rsidR="00ED7C8D" w:rsidRDefault="00ED7C8D" w:rsidP="00104C0F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D118F" w:rsidTr="00FD28A5">
        <w:tc>
          <w:tcPr>
            <w:tcW w:w="9776" w:type="dxa"/>
            <w:gridSpan w:val="2"/>
          </w:tcPr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939"/>
            </w:tblGrid>
            <w:tr w:rsidR="00FD118F" w:rsidRPr="00FD118F" w:rsidTr="00FD118F">
              <w:trPr>
                <w:trHeight w:val="107"/>
                <w:jc w:val="center"/>
              </w:trPr>
              <w:tc>
                <w:tcPr>
                  <w:tcW w:w="0" w:type="auto"/>
                </w:tcPr>
                <w:p w:rsidR="00FD118F" w:rsidRPr="00FD118F" w:rsidRDefault="00FD118F" w:rsidP="00FD11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FD118F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>«Военно-патриотическое»</w:t>
                  </w:r>
                </w:p>
              </w:tc>
            </w:tr>
          </w:tbl>
          <w:p w:rsidR="00FD118F" w:rsidRDefault="00FD118F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ED7C8D" w:rsidTr="00231F18">
        <w:tc>
          <w:tcPr>
            <w:tcW w:w="467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63"/>
            </w:tblGrid>
            <w:tr w:rsidR="00E756B3" w:rsidRPr="00E756B3">
              <w:trPr>
                <w:trHeight w:val="1349"/>
              </w:trPr>
              <w:tc>
                <w:tcPr>
                  <w:tcW w:w="0" w:type="auto"/>
                </w:tcPr>
                <w:p w:rsidR="00E756B3" w:rsidRPr="00E756B3" w:rsidRDefault="00E756B3" w:rsidP="00E756B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756B3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 xml:space="preserve">Пятый аспект: </w:t>
                  </w:r>
                </w:p>
                <w:p w:rsidR="00E756B3" w:rsidRPr="00E756B3" w:rsidRDefault="00E756B3" w:rsidP="00E756B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756B3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организация мероприятий, координация работы отрядов первичного отделения РДДМ, разработка планов работы, участие в оценке конкурсных работ (детское жюри) </w:t>
                  </w:r>
                </w:p>
                <w:p w:rsidR="00E756B3" w:rsidRPr="00E756B3" w:rsidRDefault="00E756B3" w:rsidP="00E756B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756B3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организация мероприятий, координация работы отрядов первичного отделения РДДМ, </w:t>
                  </w:r>
                </w:p>
                <w:p w:rsidR="00E756B3" w:rsidRPr="00E756B3" w:rsidRDefault="00E756B3" w:rsidP="00E756B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756B3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разработка планов работы, </w:t>
                  </w:r>
                </w:p>
                <w:p w:rsidR="00E756B3" w:rsidRPr="00E756B3" w:rsidRDefault="00E756B3" w:rsidP="00E756B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756B3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участие в оценке конкурсных работ (детское жюри) </w:t>
                  </w:r>
                </w:p>
              </w:tc>
            </w:tr>
          </w:tbl>
          <w:p w:rsidR="00ED7C8D" w:rsidRDefault="00ED7C8D" w:rsidP="00FD118F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09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1"/>
            </w:tblGrid>
            <w:tr w:rsidR="00147C90" w:rsidRPr="00147C90">
              <w:trPr>
                <w:trHeight w:val="3144"/>
              </w:trPr>
              <w:tc>
                <w:tcPr>
                  <w:tcW w:w="0" w:type="auto"/>
                </w:tcPr>
                <w:p w:rsidR="00147C90" w:rsidRPr="00147C90" w:rsidRDefault="00147C90" w:rsidP="00147C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1.Совместно с ответственными педагогами сформировать школьную систему нормативно-правового обеспечения деятельности в области военно- патриотического воспитания. </w:t>
                  </w:r>
                </w:p>
                <w:p w:rsidR="00147C90" w:rsidRPr="00147C90" w:rsidRDefault="00147C90" w:rsidP="00147C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2.Организовать работу военно- пат</w:t>
                  </w:r>
                  <w:r w:rsidR="00054B99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риотического движения на базе ГК</w:t>
                  </w: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ОУ </w:t>
                  </w:r>
                  <w:r w:rsidR="00054B99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РД </w:t>
                  </w: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«</w:t>
                  </w:r>
                  <w:proofErr w:type="spellStart"/>
                  <w:r w:rsidR="00054B99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Акаринская</w:t>
                  </w:r>
                  <w:proofErr w:type="spellEnd"/>
                  <w:r w:rsidR="00054B99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 ООШ</w:t>
                  </w: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» и вовлечь в нее детей. </w:t>
                  </w:r>
                </w:p>
                <w:p w:rsidR="00147C90" w:rsidRPr="00147C90" w:rsidRDefault="00147C90" w:rsidP="00147C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3.Организовать профильные события, направленные на повышение интереса у детей к службе в силовых подразделениях, в том числе военных сборов, военно- спортивных игр, </w:t>
                  </w:r>
                </w:p>
                <w:p w:rsidR="00147C90" w:rsidRPr="00147C90" w:rsidRDefault="00147C90" w:rsidP="00147C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соревнований, акций. </w:t>
                  </w:r>
                </w:p>
                <w:p w:rsidR="00147C90" w:rsidRPr="00147C90" w:rsidRDefault="00147C90" w:rsidP="00147C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4.Организовать проведение образовательных программ - интерактивных игр, семинаров, мастер- классов, открытых лекториев, встреч с интересными людьми, Героями нашего государства и ветеранами. </w:t>
                  </w:r>
                </w:p>
                <w:p w:rsidR="00147C90" w:rsidRPr="00147C90" w:rsidRDefault="00147C90" w:rsidP="00147C9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5.Обеспечить координацию </w:t>
                  </w:r>
                  <w:proofErr w:type="spellStart"/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военно</w:t>
                  </w:r>
                  <w:proofErr w:type="spellEnd"/>
                  <w:r w:rsidRPr="00147C90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 -патриотической деятельности образовательной организации с общественными объединениями и государственными организациями в рамках социального партнерства. </w:t>
                  </w:r>
                </w:p>
              </w:tc>
            </w:tr>
          </w:tbl>
          <w:p w:rsidR="00ED7C8D" w:rsidRDefault="00ED7C8D" w:rsidP="00147C90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7B2EEA" w:rsidTr="00822E89">
        <w:tc>
          <w:tcPr>
            <w:tcW w:w="9776" w:type="dxa"/>
            <w:gridSpan w:val="2"/>
          </w:tcPr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258"/>
            </w:tblGrid>
            <w:tr w:rsidR="007B2EEA" w:rsidRPr="007B2EEA" w:rsidTr="007B2EEA">
              <w:trPr>
                <w:trHeight w:val="107"/>
                <w:jc w:val="center"/>
              </w:trPr>
              <w:tc>
                <w:tcPr>
                  <w:tcW w:w="0" w:type="auto"/>
                </w:tcPr>
                <w:p w:rsidR="007B2EEA" w:rsidRPr="007B2EEA" w:rsidRDefault="007B2EEA" w:rsidP="007B2EE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7B2EEA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>«Информационно-</w:t>
                  </w:r>
                  <w:proofErr w:type="spellStart"/>
                  <w:r w:rsidRPr="007B2EEA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>медийное</w:t>
                  </w:r>
                  <w:proofErr w:type="spellEnd"/>
                  <w:r w:rsidRPr="007B2EEA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t>»</w:t>
                  </w:r>
                </w:p>
              </w:tc>
            </w:tr>
          </w:tbl>
          <w:p w:rsidR="007B2EEA" w:rsidRDefault="007B2EEA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ED7C8D" w:rsidTr="00231F18">
        <w:tc>
          <w:tcPr>
            <w:tcW w:w="467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463"/>
            </w:tblGrid>
            <w:tr w:rsidR="00054B99" w:rsidRPr="00054B99">
              <w:trPr>
                <w:trHeight w:val="659"/>
              </w:trPr>
              <w:tc>
                <w:tcPr>
                  <w:tcW w:w="0" w:type="auto"/>
                </w:tcPr>
                <w:p w:rsidR="00054B99" w:rsidRPr="00054B99" w:rsidRDefault="00054B99" w:rsidP="00054B9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054B99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3"/>
                      <w:szCs w:val="23"/>
                    </w:rPr>
                    <w:lastRenderedPageBreak/>
                    <w:t xml:space="preserve">Шестой аспект: </w:t>
                  </w:r>
                </w:p>
                <w:p w:rsidR="00054B99" w:rsidRPr="00054B99" w:rsidRDefault="00054B99" w:rsidP="00054B9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054B99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создание школьных газет, работа с социальными сетями, подготовка </w:t>
                  </w:r>
                </w:p>
                <w:p w:rsidR="00054B99" w:rsidRPr="00054B99" w:rsidRDefault="00054B99" w:rsidP="00054B99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054B99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информационного материала, дискуссионные площадки. </w:t>
                  </w:r>
                </w:p>
              </w:tc>
            </w:tr>
          </w:tbl>
          <w:p w:rsidR="00ED7C8D" w:rsidRDefault="00ED7C8D" w:rsidP="00054B99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09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881"/>
            </w:tblGrid>
            <w:tr w:rsidR="00EE0D94" w:rsidRPr="00EE0D94">
              <w:trPr>
                <w:trHeight w:val="1765"/>
              </w:trPr>
              <w:tc>
                <w:tcPr>
                  <w:tcW w:w="0" w:type="auto"/>
                </w:tcPr>
                <w:p w:rsidR="00EE0D94" w:rsidRPr="00EE0D94" w:rsidRDefault="00EE0D94" w:rsidP="00EE0D9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1.Разработать и реализовать модели многофункциональной системы информационно-</w:t>
                  </w:r>
                  <w:proofErr w:type="spellStart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медийного</w:t>
                  </w:r>
                  <w:proofErr w:type="spellEnd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 взаимодействия участников РДДМ </w:t>
                  </w:r>
                </w:p>
                <w:p w:rsidR="00EE0D94" w:rsidRPr="00EE0D94" w:rsidRDefault="00EE0D94" w:rsidP="00EE0D9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2.Создать информационно-</w:t>
                  </w:r>
                  <w:proofErr w:type="spellStart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медийный</w:t>
                  </w:r>
                  <w:proofErr w:type="spellEnd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 центр (ИМЦ) для реализации системы информационно-</w:t>
                  </w:r>
                  <w:proofErr w:type="spellStart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медийного</w:t>
                  </w:r>
                  <w:proofErr w:type="spellEnd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 взаимодействия участников РДДМ. </w:t>
                  </w:r>
                </w:p>
                <w:p w:rsidR="00EE0D94" w:rsidRPr="00EE0D94" w:rsidRDefault="00EE0D94" w:rsidP="00EE0D9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3.Апробировать индикаторы и критерии оценки деятельности информационно- </w:t>
                  </w:r>
                  <w:proofErr w:type="spellStart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медийного</w:t>
                  </w:r>
                  <w:proofErr w:type="spellEnd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 направления РДДМ. </w:t>
                  </w:r>
                </w:p>
                <w:p w:rsidR="00EE0D94" w:rsidRPr="00EE0D94" w:rsidRDefault="00EE0D94" w:rsidP="00EE0D9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4.Создать систему взаимодействия с информационно-</w:t>
                  </w:r>
                  <w:proofErr w:type="spellStart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>медийными</w:t>
                  </w:r>
                  <w:proofErr w:type="spellEnd"/>
                  <w:r w:rsidRPr="00EE0D94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 партнерами. </w:t>
                  </w:r>
                </w:p>
              </w:tc>
            </w:tr>
          </w:tbl>
          <w:p w:rsidR="00ED7C8D" w:rsidRDefault="00ED7C8D" w:rsidP="00EE0D9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ED7C8D" w:rsidTr="00231F18">
        <w:tc>
          <w:tcPr>
            <w:tcW w:w="4679" w:type="dxa"/>
          </w:tcPr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097" w:type="dxa"/>
          </w:tcPr>
          <w:p w:rsidR="00ED7C8D" w:rsidRDefault="00ED7C8D" w:rsidP="00ED7C8D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054B99" w:rsidRDefault="00054B99" w:rsidP="00054B99">
      <w:pPr>
        <w:jc w:val="center"/>
        <w:rPr>
          <w:rFonts w:ascii="Times New Roman" w:hAnsi="Times New Roman" w:cs="Times New Roman"/>
          <w:b/>
          <w:sz w:val="24"/>
        </w:rPr>
      </w:pPr>
    </w:p>
    <w:p w:rsidR="00054B99" w:rsidRPr="00054B99" w:rsidRDefault="00054B99" w:rsidP="00054B99">
      <w:pPr>
        <w:jc w:val="center"/>
        <w:rPr>
          <w:rFonts w:ascii="Times New Roman" w:hAnsi="Times New Roman" w:cs="Times New Roman"/>
          <w:b/>
          <w:sz w:val="24"/>
        </w:rPr>
      </w:pPr>
      <w:r w:rsidRPr="00054B99">
        <w:rPr>
          <w:rFonts w:ascii="Times New Roman" w:hAnsi="Times New Roman" w:cs="Times New Roman"/>
          <w:b/>
          <w:sz w:val="24"/>
        </w:rPr>
        <w:t>КАЛЕНДАРЬ ДНЕЙ ЕДИНЫХ ДЕЙСТВИЙ</w:t>
      </w:r>
    </w:p>
    <w:p w:rsidR="00054B99" w:rsidRPr="00054B99" w:rsidRDefault="00054B99" w:rsidP="00054B99">
      <w:pPr>
        <w:jc w:val="center"/>
        <w:rPr>
          <w:rFonts w:ascii="Times New Roman" w:hAnsi="Times New Roman" w:cs="Times New Roman"/>
          <w:b/>
          <w:sz w:val="24"/>
        </w:rPr>
      </w:pPr>
      <w:r w:rsidRPr="00054B99">
        <w:rPr>
          <w:rFonts w:ascii="Times New Roman" w:hAnsi="Times New Roman" w:cs="Times New Roman"/>
          <w:b/>
          <w:sz w:val="24"/>
        </w:rPr>
        <w:t>РОССИЙСКОГО ДВИЖЕНИЯ ДЕТЕЙ И МОЛОДЕЖИ</w:t>
      </w:r>
    </w:p>
    <w:p w:rsidR="00ED7C8D" w:rsidRDefault="00054B99" w:rsidP="00054B99">
      <w:pPr>
        <w:jc w:val="center"/>
        <w:rPr>
          <w:rFonts w:ascii="Times New Roman" w:hAnsi="Times New Roman" w:cs="Times New Roman"/>
          <w:b/>
          <w:sz w:val="24"/>
        </w:rPr>
      </w:pPr>
      <w:r w:rsidRPr="00054B99">
        <w:rPr>
          <w:rFonts w:ascii="Times New Roman" w:hAnsi="Times New Roman" w:cs="Times New Roman"/>
          <w:b/>
          <w:sz w:val="24"/>
        </w:rPr>
        <w:t>на 2023-2024 учебный год</w:t>
      </w:r>
    </w:p>
    <w:p w:rsidR="00054B99" w:rsidRPr="00054B99" w:rsidRDefault="00054B99" w:rsidP="00054B99">
      <w:pPr>
        <w:pStyle w:val="Default"/>
      </w:pPr>
      <w:r w:rsidRPr="00054B99">
        <w:rPr>
          <w:b/>
          <w:bCs/>
        </w:rPr>
        <w:t xml:space="preserve">2023 год - 200 лет со дня рождения Константина Дмитриевича Ушинского (русский педагог, писатель, основоположник научной педагогики в России) год </w:t>
      </w:r>
    </w:p>
    <w:p w:rsidR="00054B99" w:rsidRDefault="00054B99" w:rsidP="00054B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4B99">
        <w:rPr>
          <w:rFonts w:ascii="Times New Roman" w:hAnsi="Times New Roman" w:cs="Times New Roman"/>
          <w:b/>
          <w:bCs/>
          <w:sz w:val="24"/>
          <w:szCs w:val="24"/>
        </w:rPr>
        <w:t xml:space="preserve">2023 - </w:t>
      </w:r>
      <w:r w:rsidRPr="00054B99">
        <w:rPr>
          <w:rFonts w:ascii="Times New Roman" w:hAnsi="Times New Roman" w:cs="Times New Roman"/>
          <w:b/>
          <w:sz w:val="24"/>
          <w:szCs w:val="24"/>
        </w:rPr>
        <w:t>Год педагога и наставника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7371"/>
      </w:tblGrid>
      <w:tr w:rsidR="00054B99" w:rsidTr="00F36F78">
        <w:tc>
          <w:tcPr>
            <w:tcW w:w="8500" w:type="dxa"/>
            <w:gridSpan w:val="2"/>
          </w:tcPr>
          <w:p w:rsidR="00054B99" w:rsidRDefault="00054B99" w:rsidP="00054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</w:tr>
      <w:tr w:rsidR="00054B99" w:rsidTr="00F36F78">
        <w:tc>
          <w:tcPr>
            <w:tcW w:w="1129" w:type="dxa"/>
          </w:tcPr>
          <w:p w:rsidR="00054B99" w:rsidRDefault="00054B99" w:rsidP="00054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054B99" w:rsidRDefault="00054B99" w:rsidP="00054B9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Знаний </w:t>
            </w:r>
          </w:p>
        </w:tc>
      </w:tr>
      <w:tr w:rsidR="00F36F78" w:rsidTr="00F36F78">
        <w:trPr>
          <w:trHeight w:val="340"/>
        </w:trPr>
        <w:tc>
          <w:tcPr>
            <w:tcW w:w="1129" w:type="dxa"/>
            <w:vMerge w:val="restart"/>
          </w:tcPr>
          <w:p w:rsidR="00F36F78" w:rsidRDefault="00F36F78" w:rsidP="00054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F36F78" w:rsidRDefault="00F36F78" w:rsidP="00054B9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День окончания Второй мировой войны</w:t>
            </w:r>
          </w:p>
          <w:p w:rsidR="00F36F78" w:rsidRDefault="00F36F78" w:rsidP="00054B99">
            <w:pPr>
              <w:pStyle w:val="Default"/>
              <w:rPr>
                <w:sz w:val="23"/>
                <w:szCs w:val="23"/>
              </w:rPr>
            </w:pPr>
          </w:p>
        </w:tc>
      </w:tr>
      <w:tr w:rsidR="00F36F78" w:rsidTr="00F36F78">
        <w:trPr>
          <w:trHeight w:val="376"/>
        </w:trPr>
        <w:tc>
          <w:tcPr>
            <w:tcW w:w="1129" w:type="dxa"/>
            <w:vMerge/>
          </w:tcPr>
          <w:p w:rsidR="00F36F78" w:rsidRDefault="00F36F78" w:rsidP="00054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F36F78" w:rsidRDefault="00F36F78" w:rsidP="00F36F78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</w:t>
            </w:r>
            <w:r w:rsidRPr="00F36F78">
              <w:rPr>
                <w:sz w:val="23"/>
                <w:szCs w:val="23"/>
              </w:rPr>
              <w:t>День солидарности в борьбе с терроризмом</w:t>
            </w:r>
          </w:p>
        </w:tc>
      </w:tr>
      <w:tr w:rsidR="00054B99" w:rsidTr="00F36F78">
        <w:tc>
          <w:tcPr>
            <w:tcW w:w="1129" w:type="dxa"/>
          </w:tcPr>
          <w:p w:rsidR="00054B99" w:rsidRDefault="00054B99" w:rsidP="00054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054B99" w:rsidRDefault="00054B99" w:rsidP="00054B9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Международный день распространения грамотности </w:t>
            </w:r>
          </w:p>
        </w:tc>
      </w:tr>
      <w:tr w:rsidR="00054B99" w:rsidTr="00F36F78">
        <w:tc>
          <w:tcPr>
            <w:tcW w:w="1129" w:type="dxa"/>
          </w:tcPr>
          <w:p w:rsidR="00054B99" w:rsidRDefault="00054B99" w:rsidP="00054B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7371" w:type="dxa"/>
          </w:tcPr>
          <w:p w:rsidR="00054B99" w:rsidRDefault="00054B99" w:rsidP="00054B9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100 лет со дня рождения советской партизанки Зои Космодемьянской (1923—1941) </w:t>
            </w:r>
          </w:p>
        </w:tc>
      </w:tr>
      <w:tr w:rsidR="00F36F78" w:rsidTr="00F36F78">
        <w:tc>
          <w:tcPr>
            <w:tcW w:w="1129" w:type="dxa"/>
            <w:vMerge w:val="restart"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371" w:type="dxa"/>
          </w:tcPr>
          <w:p w:rsidR="00F36F78" w:rsidRDefault="00F36F78" w:rsidP="00F36F78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работника дошкольного образования </w:t>
            </w:r>
          </w:p>
        </w:tc>
      </w:tr>
      <w:tr w:rsidR="00F36F78" w:rsidTr="00F36F78">
        <w:tc>
          <w:tcPr>
            <w:tcW w:w="1129" w:type="dxa"/>
            <w:vMerge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F36F78" w:rsidRDefault="00F36F78" w:rsidP="00F36F78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туризма </w:t>
            </w:r>
          </w:p>
        </w:tc>
      </w:tr>
      <w:tr w:rsidR="00F36F78" w:rsidTr="00874E03">
        <w:tc>
          <w:tcPr>
            <w:tcW w:w="8500" w:type="dxa"/>
            <w:gridSpan w:val="2"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</w:tr>
      <w:tr w:rsidR="00F36F78" w:rsidTr="00F36F78">
        <w:tc>
          <w:tcPr>
            <w:tcW w:w="1129" w:type="dxa"/>
            <w:vMerge w:val="restart"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040"/>
            </w:tblGrid>
            <w:tr w:rsidR="00F36F78" w:rsidRPr="00F36F78">
              <w:trPr>
                <w:trHeight w:val="109"/>
              </w:trPr>
              <w:tc>
                <w:tcPr>
                  <w:tcW w:w="0" w:type="auto"/>
                </w:tcPr>
                <w:p w:rsidR="00F36F78" w:rsidRPr="00F36F78" w:rsidRDefault="00F36F78" w:rsidP="00F36F7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</w:pPr>
                  <w:r w:rsidRPr="00F36F78">
                    <w:rPr>
                      <w:rFonts w:ascii="Times New Roman" w:hAnsi="Times New Roman" w:cs="Times New Roman"/>
                      <w:color w:val="000000"/>
                      <w:sz w:val="23"/>
                      <w:szCs w:val="23"/>
                    </w:rPr>
                    <w:t xml:space="preserve">Международный день пожилых людей </w:t>
                  </w:r>
                </w:p>
              </w:tc>
            </w:tr>
          </w:tbl>
          <w:p w:rsidR="00F36F78" w:rsidRDefault="00F36F78" w:rsidP="00F36F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36F78" w:rsidTr="00F36F78">
        <w:tc>
          <w:tcPr>
            <w:tcW w:w="1129" w:type="dxa"/>
            <w:vMerge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F36F78" w:rsidRDefault="00F36F78" w:rsidP="00F36F78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Международный день музыки </w:t>
            </w:r>
          </w:p>
        </w:tc>
      </w:tr>
      <w:tr w:rsidR="00F36F78" w:rsidTr="00F36F78">
        <w:tc>
          <w:tcPr>
            <w:tcW w:w="1129" w:type="dxa"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F36F78" w:rsidRDefault="00F36F78" w:rsidP="00F36F78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учителя </w:t>
            </w:r>
          </w:p>
        </w:tc>
      </w:tr>
      <w:tr w:rsidR="00F36F78" w:rsidTr="00F36F78">
        <w:tc>
          <w:tcPr>
            <w:tcW w:w="1129" w:type="dxa"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7371" w:type="dxa"/>
          </w:tcPr>
          <w:p w:rsidR="00F36F78" w:rsidRDefault="00F36F78" w:rsidP="00F36F78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отца в России </w:t>
            </w:r>
          </w:p>
        </w:tc>
      </w:tr>
      <w:tr w:rsidR="00F36F78" w:rsidTr="00F36F78">
        <w:tc>
          <w:tcPr>
            <w:tcW w:w="1129" w:type="dxa"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7371" w:type="dxa"/>
          </w:tcPr>
          <w:p w:rsidR="00F36F78" w:rsidRDefault="00F36F78" w:rsidP="00F36F78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Международный день школьных библиотек </w:t>
            </w:r>
          </w:p>
        </w:tc>
      </w:tr>
      <w:tr w:rsidR="00F36F78" w:rsidTr="00084A51">
        <w:tc>
          <w:tcPr>
            <w:tcW w:w="8500" w:type="dxa"/>
            <w:gridSpan w:val="2"/>
          </w:tcPr>
          <w:p w:rsidR="00F36F78" w:rsidRDefault="00F36F78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</w:tr>
      <w:tr w:rsidR="001D05FD" w:rsidTr="00F36F78">
        <w:tc>
          <w:tcPr>
            <w:tcW w:w="1129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4 </w:t>
            </w:r>
          </w:p>
        </w:tc>
        <w:tc>
          <w:tcPr>
            <w:tcW w:w="7371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народного единства </w:t>
            </w:r>
          </w:p>
        </w:tc>
      </w:tr>
      <w:tr w:rsidR="001D05FD" w:rsidTr="00F36F78">
        <w:tc>
          <w:tcPr>
            <w:tcW w:w="1129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8 </w:t>
            </w:r>
          </w:p>
        </w:tc>
        <w:tc>
          <w:tcPr>
            <w:tcW w:w="7371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памяти погибших при исполнении служебных обязанностей сотрудников органов внутренних дел России </w:t>
            </w:r>
          </w:p>
        </w:tc>
      </w:tr>
      <w:tr w:rsidR="001D05FD" w:rsidTr="00F36F78">
        <w:tc>
          <w:tcPr>
            <w:tcW w:w="1129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20 </w:t>
            </w:r>
          </w:p>
        </w:tc>
        <w:tc>
          <w:tcPr>
            <w:tcW w:w="7371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начала Нюрнбергского процесса </w:t>
            </w:r>
          </w:p>
        </w:tc>
      </w:tr>
      <w:tr w:rsidR="001D05FD" w:rsidTr="00F36F78">
        <w:tc>
          <w:tcPr>
            <w:tcW w:w="1129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26 </w:t>
            </w:r>
          </w:p>
        </w:tc>
        <w:tc>
          <w:tcPr>
            <w:tcW w:w="7371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матери в России </w:t>
            </w:r>
          </w:p>
        </w:tc>
      </w:tr>
      <w:tr w:rsidR="001D05FD" w:rsidTr="00F36F78">
        <w:tc>
          <w:tcPr>
            <w:tcW w:w="1129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30 </w:t>
            </w:r>
          </w:p>
        </w:tc>
        <w:tc>
          <w:tcPr>
            <w:tcW w:w="7371" w:type="dxa"/>
          </w:tcPr>
          <w:p w:rsidR="001D05FD" w:rsidRDefault="001D05FD" w:rsidP="001D05F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государственного герба Российской Федерации </w:t>
            </w:r>
          </w:p>
        </w:tc>
      </w:tr>
      <w:tr w:rsidR="001A36B4" w:rsidTr="00A07ADC">
        <w:tc>
          <w:tcPr>
            <w:tcW w:w="8500" w:type="dxa"/>
            <w:gridSpan w:val="2"/>
          </w:tcPr>
          <w:p w:rsidR="001A36B4" w:rsidRDefault="001A36B4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</w:tr>
      <w:tr w:rsidR="001A36B4" w:rsidTr="00F36F78">
        <w:tc>
          <w:tcPr>
            <w:tcW w:w="1129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5 </w:t>
            </w:r>
          </w:p>
        </w:tc>
        <w:tc>
          <w:tcPr>
            <w:tcW w:w="7371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добровольца (волонтера) в России </w:t>
            </w:r>
          </w:p>
        </w:tc>
      </w:tr>
      <w:tr w:rsidR="001A36B4" w:rsidTr="00F36F78">
        <w:tc>
          <w:tcPr>
            <w:tcW w:w="1129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8 </w:t>
            </w:r>
          </w:p>
        </w:tc>
        <w:tc>
          <w:tcPr>
            <w:tcW w:w="7371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Международный день художника </w:t>
            </w:r>
          </w:p>
        </w:tc>
      </w:tr>
      <w:tr w:rsidR="001A36B4" w:rsidTr="00F36F78">
        <w:tc>
          <w:tcPr>
            <w:tcW w:w="1129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9 </w:t>
            </w:r>
          </w:p>
        </w:tc>
        <w:tc>
          <w:tcPr>
            <w:tcW w:w="7371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героев Отечества </w:t>
            </w:r>
          </w:p>
        </w:tc>
      </w:tr>
      <w:tr w:rsidR="001A36B4" w:rsidTr="00F36F78">
        <w:tc>
          <w:tcPr>
            <w:tcW w:w="1129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10 </w:t>
            </w:r>
          </w:p>
        </w:tc>
        <w:tc>
          <w:tcPr>
            <w:tcW w:w="7371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прав человека </w:t>
            </w:r>
          </w:p>
        </w:tc>
      </w:tr>
      <w:tr w:rsidR="001A36B4" w:rsidTr="00F36F78">
        <w:tc>
          <w:tcPr>
            <w:tcW w:w="1129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12 </w:t>
            </w:r>
          </w:p>
        </w:tc>
        <w:tc>
          <w:tcPr>
            <w:tcW w:w="7371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Конституции Российской Федерации </w:t>
            </w:r>
          </w:p>
        </w:tc>
      </w:tr>
      <w:tr w:rsidR="001A36B4" w:rsidTr="00F36F78">
        <w:tc>
          <w:tcPr>
            <w:tcW w:w="1129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25 </w:t>
            </w:r>
          </w:p>
        </w:tc>
        <w:tc>
          <w:tcPr>
            <w:tcW w:w="7371" w:type="dxa"/>
          </w:tcPr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принятия Федеральных конституционных законов </w:t>
            </w:r>
          </w:p>
          <w:p w:rsidR="001A36B4" w:rsidRDefault="001A36B4" w:rsidP="001A36B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Государственных символах Российской </w:t>
            </w:r>
          </w:p>
        </w:tc>
      </w:tr>
      <w:tr w:rsidR="001A36B4" w:rsidTr="0039339D">
        <w:tc>
          <w:tcPr>
            <w:tcW w:w="8500" w:type="dxa"/>
            <w:gridSpan w:val="2"/>
          </w:tcPr>
          <w:p w:rsidR="001A36B4" w:rsidRDefault="001A36B4" w:rsidP="00F36F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Январь</w:t>
            </w:r>
          </w:p>
        </w:tc>
      </w:tr>
      <w:tr w:rsidR="000F0173" w:rsidTr="00F36F78">
        <w:tc>
          <w:tcPr>
            <w:tcW w:w="1129" w:type="dxa"/>
          </w:tcPr>
          <w:p w:rsidR="000F0173" w:rsidRDefault="000F017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7371" w:type="dxa"/>
          </w:tcPr>
          <w:p w:rsidR="000F0173" w:rsidRDefault="000F0173" w:rsidP="000F017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российского студенчества </w:t>
            </w:r>
          </w:p>
        </w:tc>
      </w:tr>
      <w:tr w:rsidR="000F0173" w:rsidTr="00F36F78">
        <w:tc>
          <w:tcPr>
            <w:tcW w:w="1129" w:type="dxa"/>
            <w:vMerge w:val="restart"/>
          </w:tcPr>
          <w:p w:rsidR="000F0173" w:rsidRDefault="000F017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F0173" w:rsidRDefault="000F017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F0173" w:rsidRDefault="000F017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7371" w:type="dxa"/>
          </w:tcPr>
          <w:p w:rsidR="000F0173" w:rsidRDefault="000F0173" w:rsidP="000F017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полного освобождения Ленинграда от фашистской блокады </w:t>
            </w:r>
          </w:p>
        </w:tc>
      </w:tr>
      <w:tr w:rsidR="000F0173" w:rsidTr="000F0173">
        <w:trPr>
          <w:trHeight w:val="264"/>
        </w:trPr>
        <w:tc>
          <w:tcPr>
            <w:tcW w:w="1129" w:type="dxa"/>
            <w:vMerge/>
          </w:tcPr>
          <w:p w:rsidR="000F0173" w:rsidRDefault="000F017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0F0173" w:rsidRDefault="000F0173" w:rsidP="000F017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освобождения Красной армией крупнейшего «лагеря смерти» </w:t>
            </w:r>
          </w:p>
          <w:p w:rsidR="000F0173" w:rsidRDefault="000F0173" w:rsidP="000F0173">
            <w:pPr>
              <w:pStyle w:val="Default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Аушвиц</w:t>
            </w:r>
            <w:proofErr w:type="spellEnd"/>
            <w:r>
              <w:rPr>
                <w:sz w:val="23"/>
                <w:szCs w:val="23"/>
              </w:rPr>
              <w:t xml:space="preserve"> –</w:t>
            </w:r>
            <w:proofErr w:type="spellStart"/>
            <w:r>
              <w:rPr>
                <w:sz w:val="23"/>
                <w:szCs w:val="23"/>
              </w:rPr>
              <w:t>Биркенау</w:t>
            </w:r>
            <w:proofErr w:type="spellEnd"/>
            <w:r>
              <w:rPr>
                <w:sz w:val="23"/>
                <w:szCs w:val="23"/>
              </w:rPr>
              <w:t xml:space="preserve"> (</w:t>
            </w:r>
            <w:proofErr w:type="spellStart"/>
            <w:r>
              <w:rPr>
                <w:sz w:val="23"/>
                <w:szCs w:val="23"/>
              </w:rPr>
              <w:t>Освегцима</w:t>
            </w:r>
            <w:proofErr w:type="spellEnd"/>
            <w:r>
              <w:rPr>
                <w:sz w:val="23"/>
                <w:szCs w:val="23"/>
              </w:rPr>
              <w:t xml:space="preserve">) – День памяти жертв Холокоста </w:t>
            </w:r>
          </w:p>
        </w:tc>
      </w:tr>
      <w:tr w:rsidR="000F0173" w:rsidTr="000F0173">
        <w:trPr>
          <w:trHeight w:val="56"/>
        </w:trPr>
        <w:tc>
          <w:tcPr>
            <w:tcW w:w="1129" w:type="dxa"/>
            <w:vMerge/>
          </w:tcPr>
          <w:p w:rsidR="000F0173" w:rsidRDefault="000F017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0F0173" w:rsidRDefault="000F0173" w:rsidP="000F0173">
            <w:pPr>
              <w:pStyle w:val="Default"/>
              <w:rPr>
                <w:sz w:val="23"/>
                <w:szCs w:val="23"/>
              </w:rPr>
            </w:pPr>
          </w:p>
        </w:tc>
      </w:tr>
      <w:tr w:rsidR="000F0173" w:rsidTr="00633B71">
        <w:tc>
          <w:tcPr>
            <w:tcW w:w="8500" w:type="dxa"/>
            <w:gridSpan w:val="2"/>
          </w:tcPr>
          <w:p w:rsidR="000F0173" w:rsidRDefault="000F017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</w:tr>
      <w:tr w:rsidR="00AA1C36" w:rsidTr="00F36F78">
        <w:tc>
          <w:tcPr>
            <w:tcW w:w="1129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 </w:t>
            </w:r>
          </w:p>
        </w:tc>
        <w:tc>
          <w:tcPr>
            <w:tcW w:w="7371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разгрома советскими войсками немецко-фашистских войск в Сталинградской битве </w:t>
            </w:r>
          </w:p>
        </w:tc>
      </w:tr>
      <w:tr w:rsidR="00AA1C36" w:rsidTr="00F36F78">
        <w:tc>
          <w:tcPr>
            <w:tcW w:w="1129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8 </w:t>
            </w:r>
          </w:p>
        </w:tc>
        <w:tc>
          <w:tcPr>
            <w:tcW w:w="7371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российской науки, 300-летие со времени основания Российской Академии наук (1724) </w:t>
            </w:r>
          </w:p>
        </w:tc>
      </w:tr>
      <w:tr w:rsidR="00AA1C36" w:rsidTr="00F36F78">
        <w:tc>
          <w:tcPr>
            <w:tcW w:w="1129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15 </w:t>
            </w:r>
          </w:p>
        </w:tc>
        <w:tc>
          <w:tcPr>
            <w:tcW w:w="7371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памяти о россиянах, исполнявших служебный долг за пределами </w:t>
            </w:r>
          </w:p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Отечества, 35 лет со дня вывода советских войск из Республики Афганистан (1989) </w:t>
            </w:r>
          </w:p>
        </w:tc>
      </w:tr>
      <w:tr w:rsidR="00AA1C36" w:rsidTr="00F36F78">
        <w:tc>
          <w:tcPr>
            <w:tcW w:w="1129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21 </w:t>
            </w:r>
          </w:p>
        </w:tc>
        <w:tc>
          <w:tcPr>
            <w:tcW w:w="7371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Международный день родного языка </w:t>
            </w:r>
          </w:p>
        </w:tc>
      </w:tr>
      <w:tr w:rsidR="00AA1C36" w:rsidTr="00F36F78">
        <w:tc>
          <w:tcPr>
            <w:tcW w:w="1129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23 </w:t>
            </w:r>
          </w:p>
        </w:tc>
        <w:tc>
          <w:tcPr>
            <w:tcW w:w="7371" w:type="dxa"/>
          </w:tcPr>
          <w:p w:rsidR="00AA1C36" w:rsidRDefault="00AA1C36" w:rsidP="00AA1C36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защитника Отечества </w:t>
            </w:r>
          </w:p>
        </w:tc>
      </w:tr>
      <w:tr w:rsidR="00AA1C36" w:rsidTr="00881A61">
        <w:tc>
          <w:tcPr>
            <w:tcW w:w="8500" w:type="dxa"/>
            <w:gridSpan w:val="2"/>
          </w:tcPr>
          <w:p w:rsidR="00AA1C36" w:rsidRDefault="00AA1C36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</w:tr>
      <w:tr w:rsidR="001427DA" w:rsidTr="00F36F78">
        <w:tc>
          <w:tcPr>
            <w:tcW w:w="1129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8 </w:t>
            </w:r>
          </w:p>
        </w:tc>
        <w:tc>
          <w:tcPr>
            <w:tcW w:w="7371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Международный женский день </w:t>
            </w:r>
          </w:p>
        </w:tc>
      </w:tr>
      <w:tr w:rsidR="001427DA" w:rsidTr="00F36F78">
        <w:tc>
          <w:tcPr>
            <w:tcW w:w="1129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14 </w:t>
            </w:r>
          </w:p>
        </w:tc>
        <w:tc>
          <w:tcPr>
            <w:tcW w:w="7371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450-летие со дня выхода первой «Азбуки» (печатной книги для обучения письму и чтению) Ивана </w:t>
            </w:r>
            <w:proofErr w:type="spellStart"/>
            <w:r>
              <w:rPr>
                <w:sz w:val="23"/>
                <w:szCs w:val="23"/>
              </w:rPr>
              <w:t>Фѐдорова</w:t>
            </w:r>
            <w:proofErr w:type="spellEnd"/>
            <w:r>
              <w:rPr>
                <w:sz w:val="23"/>
                <w:szCs w:val="23"/>
              </w:rPr>
              <w:t xml:space="preserve"> (1574) </w:t>
            </w:r>
          </w:p>
        </w:tc>
      </w:tr>
      <w:tr w:rsidR="001427DA" w:rsidTr="00F36F78">
        <w:tc>
          <w:tcPr>
            <w:tcW w:w="1129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18 </w:t>
            </w:r>
          </w:p>
        </w:tc>
        <w:tc>
          <w:tcPr>
            <w:tcW w:w="7371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10 лет со Дня воссоединения Крыма с Россией </w:t>
            </w:r>
          </w:p>
        </w:tc>
      </w:tr>
      <w:tr w:rsidR="001427DA" w:rsidTr="00F36F78">
        <w:tc>
          <w:tcPr>
            <w:tcW w:w="1129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27 </w:t>
            </w:r>
          </w:p>
        </w:tc>
        <w:tc>
          <w:tcPr>
            <w:tcW w:w="7371" w:type="dxa"/>
          </w:tcPr>
          <w:p w:rsidR="001427DA" w:rsidRDefault="001427DA" w:rsidP="001427D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Всемирный день театра </w:t>
            </w:r>
          </w:p>
        </w:tc>
      </w:tr>
      <w:tr w:rsidR="00EA14A3" w:rsidTr="005D1F57">
        <w:tc>
          <w:tcPr>
            <w:tcW w:w="8500" w:type="dxa"/>
            <w:gridSpan w:val="2"/>
          </w:tcPr>
          <w:p w:rsidR="00EA14A3" w:rsidRDefault="00EA14A3" w:rsidP="000F0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Всемирный день здоровья 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12 </w:t>
            </w:r>
          </w:p>
        </w:tc>
        <w:tc>
          <w:tcPr>
            <w:tcW w:w="7371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космонавтики 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19 </w:t>
            </w:r>
          </w:p>
        </w:tc>
        <w:tc>
          <w:tcPr>
            <w:tcW w:w="7371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памяти о геноциде советского народа нацистами и их пособниками в годы Великой Отечественной войны 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22 </w:t>
            </w:r>
          </w:p>
        </w:tc>
        <w:tc>
          <w:tcPr>
            <w:tcW w:w="7371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Всемирный день Земли 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27 </w:t>
            </w:r>
          </w:p>
        </w:tc>
        <w:tc>
          <w:tcPr>
            <w:tcW w:w="7371" w:type="dxa"/>
          </w:tcPr>
          <w:p w:rsidR="00EA14A3" w:rsidRDefault="00EA14A3" w:rsidP="00EA14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российского 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EA14A3" w:rsidRDefault="00EA14A3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</w:tr>
      <w:tr w:rsidR="006A1C40" w:rsidTr="00F36F78">
        <w:tc>
          <w:tcPr>
            <w:tcW w:w="1129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 </w:t>
            </w:r>
          </w:p>
        </w:tc>
        <w:tc>
          <w:tcPr>
            <w:tcW w:w="7371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Праздник весны и труда </w:t>
            </w:r>
          </w:p>
        </w:tc>
      </w:tr>
      <w:tr w:rsidR="006A1C40" w:rsidTr="00F36F78">
        <w:tc>
          <w:tcPr>
            <w:tcW w:w="1129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9 </w:t>
            </w:r>
          </w:p>
        </w:tc>
        <w:tc>
          <w:tcPr>
            <w:tcW w:w="7371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Победы </w:t>
            </w:r>
          </w:p>
        </w:tc>
      </w:tr>
      <w:tr w:rsidR="006A1C40" w:rsidTr="00F36F78">
        <w:tc>
          <w:tcPr>
            <w:tcW w:w="1129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18 </w:t>
            </w:r>
          </w:p>
        </w:tc>
        <w:tc>
          <w:tcPr>
            <w:tcW w:w="7371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Международный день музеев </w:t>
            </w:r>
          </w:p>
        </w:tc>
      </w:tr>
      <w:tr w:rsidR="006A1C40" w:rsidTr="00F36F78">
        <w:tc>
          <w:tcPr>
            <w:tcW w:w="1129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19 </w:t>
            </w:r>
          </w:p>
        </w:tc>
        <w:tc>
          <w:tcPr>
            <w:tcW w:w="7371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детских общественных организаций </w:t>
            </w:r>
          </w:p>
        </w:tc>
      </w:tr>
      <w:tr w:rsidR="006A1C40" w:rsidTr="00F36F78">
        <w:tc>
          <w:tcPr>
            <w:tcW w:w="1129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24 </w:t>
            </w:r>
          </w:p>
        </w:tc>
        <w:tc>
          <w:tcPr>
            <w:tcW w:w="7371" w:type="dxa"/>
          </w:tcPr>
          <w:p w:rsidR="006A1C40" w:rsidRDefault="006A1C40" w:rsidP="006A1C40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славянской письменности и культуры 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EA14A3" w:rsidRDefault="006A1C40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Июнь</w:t>
            </w:r>
          </w:p>
        </w:tc>
      </w:tr>
      <w:tr w:rsidR="006B3E61" w:rsidTr="00F36F78">
        <w:tc>
          <w:tcPr>
            <w:tcW w:w="1129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 </w:t>
            </w:r>
          </w:p>
        </w:tc>
        <w:tc>
          <w:tcPr>
            <w:tcW w:w="7371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защиты детей </w:t>
            </w:r>
          </w:p>
        </w:tc>
      </w:tr>
      <w:tr w:rsidR="006B3E61" w:rsidTr="00F36F78">
        <w:tc>
          <w:tcPr>
            <w:tcW w:w="1129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6 </w:t>
            </w:r>
          </w:p>
        </w:tc>
        <w:tc>
          <w:tcPr>
            <w:tcW w:w="7371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русского языка </w:t>
            </w:r>
          </w:p>
        </w:tc>
      </w:tr>
      <w:tr w:rsidR="006B3E61" w:rsidTr="00F36F78">
        <w:tc>
          <w:tcPr>
            <w:tcW w:w="1129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12 </w:t>
            </w:r>
          </w:p>
        </w:tc>
        <w:tc>
          <w:tcPr>
            <w:tcW w:w="7371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России </w:t>
            </w:r>
          </w:p>
        </w:tc>
      </w:tr>
      <w:tr w:rsidR="006B3E61" w:rsidTr="00F36F78">
        <w:tc>
          <w:tcPr>
            <w:tcW w:w="1129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22 </w:t>
            </w:r>
          </w:p>
        </w:tc>
        <w:tc>
          <w:tcPr>
            <w:tcW w:w="7371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памяти и скорби </w:t>
            </w:r>
          </w:p>
        </w:tc>
      </w:tr>
      <w:tr w:rsidR="006B3E61" w:rsidTr="00F36F78">
        <w:tc>
          <w:tcPr>
            <w:tcW w:w="1129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27 </w:t>
            </w:r>
          </w:p>
        </w:tc>
        <w:tc>
          <w:tcPr>
            <w:tcW w:w="7371" w:type="dxa"/>
          </w:tcPr>
          <w:p w:rsidR="006B3E61" w:rsidRDefault="006B3E61" w:rsidP="006B3E6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молодежи </w:t>
            </w:r>
          </w:p>
        </w:tc>
      </w:tr>
      <w:tr w:rsidR="00EA14A3" w:rsidTr="00F36F78">
        <w:tc>
          <w:tcPr>
            <w:tcW w:w="1129" w:type="dxa"/>
          </w:tcPr>
          <w:p w:rsidR="00EA14A3" w:rsidRDefault="00EA14A3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EA14A3" w:rsidRDefault="006B3E61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</w:tr>
      <w:tr w:rsidR="002853D7" w:rsidTr="002853D7">
        <w:trPr>
          <w:trHeight w:val="115"/>
        </w:trPr>
        <w:tc>
          <w:tcPr>
            <w:tcW w:w="1129" w:type="dxa"/>
          </w:tcPr>
          <w:p w:rsidR="002853D7" w:rsidRDefault="002853D7" w:rsidP="002853D7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8 </w:t>
            </w:r>
          </w:p>
        </w:tc>
        <w:tc>
          <w:tcPr>
            <w:tcW w:w="7371" w:type="dxa"/>
          </w:tcPr>
          <w:p w:rsidR="002853D7" w:rsidRDefault="002853D7" w:rsidP="002853D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семьи, любви и верности </w:t>
            </w:r>
          </w:p>
        </w:tc>
      </w:tr>
      <w:tr w:rsidR="002853D7" w:rsidTr="002853D7">
        <w:trPr>
          <w:trHeight w:val="138"/>
        </w:trPr>
        <w:tc>
          <w:tcPr>
            <w:tcW w:w="1129" w:type="dxa"/>
          </w:tcPr>
          <w:p w:rsidR="002853D7" w:rsidRDefault="002853D7" w:rsidP="002853D7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28 </w:t>
            </w:r>
          </w:p>
        </w:tc>
        <w:tc>
          <w:tcPr>
            <w:tcW w:w="7371" w:type="dxa"/>
          </w:tcPr>
          <w:p w:rsidR="002853D7" w:rsidRDefault="002853D7" w:rsidP="002853D7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военно-морского флота </w:t>
            </w:r>
            <w:bookmarkStart w:id="0" w:name="_GoBack"/>
            <w:bookmarkEnd w:id="0"/>
          </w:p>
        </w:tc>
      </w:tr>
      <w:tr w:rsidR="002853D7" w:rsidTr="002853D7">
        <w:trPr>
          <w:trHeight w:val="127"/>
        </w:trPr>
        <w:tc>
          <w:tcPr>
            <w:tcW w:w="1129" w:type="dxa"/>
          </w:tcPr>
          <w:p w:rsidR="002853D7" w:rsidRDefault="002853D7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2853D7" w:rsidRDefault="002853D7" w:rsidP="00EA14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</w:tr>
      <w:tr w:rsidR="002B0F6D" w:rsidTr="00F36F78">
        <w:trPr>
          <w:trHeight w:val="92"/>
        </w:trPr>
        <w:tc>
          <w:tcPr>
            <w:tcW w:w="1129" w:type="dxa"/>
          </w:tcPr>
          <w:p w:rsidR="002B0F6D" w:rsidRDefault="002B0F6D" w:rsidP="002B0F6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10 </w:t>
            </w:r>
          </w:p>
        </w:tc>
        <w:tc>
          <w:tcPr>
            <w:tcW w:w="7371" w:type="dxa"/>
          </w:tcPr>
          <w:p w:rsidR="002B0F6D" w:rsidRDefault="002B0F6D" w:rsidP="002B0F6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физкультурника </w:t>
            </w:r>
          </w:p>
        </w:tc>
      </w:tr>
      <w:tr w:rsidR="002B0F6D" w:rsidTr="002853D7">
        <w:trPr>
          <w:trHeight w:val="80"/>
        </w:trPr>
        <w:tc>
          <w:tcPr>
            <w:tcW w:w="1129" w:type="dxa"/>
          </w:tcPr>
          <w:p w:rsidR="002B0F6D" w:rsidRDefault="002B0F6D" w:rsidP="002B0F6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22 </w:t>
            </w:r>
          </w:p>
        </w:tc>
        <w:tc>
          <w:tcPr>
            <w:tcW w:w="7371" w:type="dxa"/>
          </w:tcPr>
          <w:p w:rsidR="002B0F6D" w:rsidRDefault="002B0F6D" w:rsidP="002B0F6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государственного флага Российской Федерации </w:t>
            </w:r>
          </w:p>
        </w:tc>
      </w:tr>
      <w:tr w:rsidR="002B0F6D" w:rsidTr="00F36F78">
        <w:trPr>
          <w:trHeight w:val="196"/>
        </w:trPr>
        <w:tc>
          <w:tcPr>
            <w:tcW w:w="1129" w:type="dxa"/>
          </w:tcPr>
          <w:p w:rsidR="002B0F6D" w:rsidRDefault="002B0F6D" w:rsidP="002B0F6D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27 </w:t>
            </w:r>
          </w:p>
        </w:tc>
        <w:tc>
          <w:tcPr>
            <w:tcW w:w="7371" w:type="dxa"/>
          </w:tcPr>
          <w:p w:rsidR="002B0F6D" w:rsidRDefault="002B0F6D" w:rsidP="002B0F6D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День российского кино </w:t>
            </w:r>
          </w:p>
        </w:tc>
      </w:tr>
    </w:tbl>
    <w:p w:rsidR="00054B99" w:rsidRPr="00054B99" w:rsidRDefault="00054B99" w:rsidP="00054B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054B99" w:rsidRPr="00054B99" w:rsidSect="00ED7C8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A37"/>
    <w:rsid w:val="00054B99"/>
    <w:rsid w:val="000F0173"/>
    <w:rsid w:val="00104C0F"/>
    <w:rsid w:val="001427DA"/>
    <w:rsid w:val="00147C90"/>
    <w:rsid w:val="001A36B4"/>
    <w:rsid w:val="001D05FD"/>
    <w:rsid w:val="00231F18"/>
    <w:rsid w:val="00257917"/>
    <w:rsid w:val="002853D7"/>
    <w:rsid w:val="002B0F6D"/>
    <w:rsid w:val="00453C0B"/>
    <w:rsid w:val="006A1C40"/>
    <w:rsid w:val="006B3E61"/>
    <w:rsid w:val="007B2EEA"/>
    <w:rsid w:val="00AA1C36"/>
    <w:rsid w:val="00AA4F3A"/>
    <w:rsid w:val="00B71F88"/>
    <w:rsid w:val="00E756B3"/>
    <w:rsid w:val="00EA14A3"/>
    <w:rsid w:val="00ED7C8D"/>
    <w:rsid w:val="00EE0D94"/>
    <w:rsid w:val="00F36F78"/>
    <w:rsid w:val="00FA6A37"/>
    <w:rsid w:val="00FD1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742761-E942-4EFE-A15C-D0AE1D979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7C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D7C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1176</Words>
  <Characters>6708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41</cp:revision>
  <dcterms:created xsi:type="dcterms:W3CDTF">2024-01-24T21:01:00Z</dcterms:created>
  <dcterms:modified xsi:type="dcterms:W3CDTF">2024-01-24T22:07:00Z</dcterms:modified>
</cp:coreProperties>
</file>