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14" w:rsidRPr="007B7614" w:rsidRDefault="007B7614" w:rsidP="007B7614">
      <w:pPr>
        <w:ind w:right="-5"/>
        <w:jc w:val="center"/>
        <w:rPr>
          <w:color w:val="000000"/>
          <w:szCs w:val="28"/>
        </w:rPr>
      </w:pPr>
    </w:p>
    <w:p w:rsidR="007B7614" w:rsidRPr="007B7614" w:rsidRDefault="007B7614" w:rsidP="007B7614">
      <w:pPr>
        <w:pStyle w:val="6"/>
        <w:ind w:right="-2"/>
        <w:jc w:val="center"/>
        <w:rPr>
          <w:rFonts w:ascii="Times New Roman" w:hAnsi="Times New Roman"/>
          <w:b/>
          <w:color w:val="auto"/>
          <w:sz w:val="24"/>
          <w:szCs w:val="32"/>
          <w:lang w:val="ru-RU"/>
        </w:rPr>
      </w:pPr>
      <w:r w:rsidRPr="007B7614">
        <w:rPr>
          <w:rFonts w:ascii="Times New Roman" w:hAnsi="Times New Roman"/>
          <w:b/>
          <w:color w:val="auto"/>
          <w:sz w:val="24"/>
          <w:szCs w:val="32"/>
          <w:lang w:val="ru-RU"/>
        </w:rPr>
        <w:t>МИНИСТЕРСТВО ОБРАЗОВАНИЯ И НАУКИ</w:t>
      </w:r>
    </w:p>
    <w:p w:rsidR="007B7614" w:rsidRPr="007B7614" w:rsidRDefault="007B7614" w:rsidP="007B7614">
      <w:pPr>
        <w:pStyle w:val="6"/>
        <w:ind w:right="-2"/>
        <w:jc w:val="center"/>
        <w:rPr>
          <w:rFonts w:ascii="Times New Roman" w:hAnsi="Times New Roman"/>
          <w:b/>
          <w:color w:val="auto"/>
          <w:sz w:val="24"/>
          <w:szCs w:val="32"/>
          <w:lang w:val="ru-RU"/>
        </w:rPr>
      </w:pPr>
      <w:r w:rsidRPr="007B7614">
        <w:rPr>
          <w:rFonts w:ascii="Times New Roman" w:hAnsi="Times New Roman"/>
          <w:b/>
          <w:color w:val="auto"/>
          <w:sz w:val="24"/>
          <w:szCs w:val="32"/>
          <w:lang w:val="ru-RU"/>
        </w:rPr>
        <w:t>РЕСПУБЛИКИ ДАГЕСТАН</w:t>
      </w:r>
    </w:p>
    <w:p w:rsidR="007B7614" w:rsidRPr="007B7614" w:rsidRDefault="007B7614" w:rsidP="007B7614">
      <w:pPr>
        <w:jc w:val="center"/>
        <w:rPr>
          <w:rFonts w:ascii="Times New Roman" w:hAnsi="Times New Roman"/>
          <w:b/>
          <w:sz w:val="24"/>
          <w:lang w:val="ru-RU"/>
        </w:rPr>
      </w:pPr>
      <w:r w:rsidRPr="007B7614">
        <w:rPr>
          <w:rFonts w:ascii="Times New Roman" w:hAnsi="Times New Roman"/>
          <w:b/>
          <w:sz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7B7614">
        <w:rPr>
          <w:rFonts w:ascii="Times New Roman" w:hAnsi="Times New Roman"/>
          <w:b/>
          <w:sz w:val="24"/>
          <w:lang w:val="ru-RU"/>
        </w:rPr>
        <w:t>Акаринская</w:t>
      </w:r>
      <w:proofErr w:type="spellEnd"/>
      <w:r w:rsidRPr="007B7614">
        <w:rPr>
          <w:rFonts w:ascii="Times New Roman" w:hAnsi="Times New Roman"/>
          <w:b/>
          <w:sz w:val="24"/>
          <w:lang w:val="ru-RU"/>
        </w:rPr>
        <w:t xml:space="preserve"> основная общеобразовательная школа </w:t>
      </w:r>
      <w:proofErr w:type="spellStart"/>
      <w:r w:rsidRPr="007B7614">
        <w:rPr>
          <w:rFonts w:ascii="Times New Roman" w:hAnsi="Times New Roman"/>
          <w:b/>
          <w:sz w:val="24"/>
          <w:lang w:val="ru-RU"/>
        </w:rPr>
        <w:t>Хунзахского</w:t>
      </w:r>
      <w:proofErr w:type="spellEnd"/>
      <w:r w:rsidRPr="007B7614">
        <w:rPr>
          <w:rFonts w:ascii="Times New Roman" w:hAnsi="Times New Roman"/>
          <w:b/>
          <w:sz w:val="24"/>
          <w:lang w:val="ru-RU"/>
        </w:rPr>
        <w:t xml:space="preserve"> района»</w:t>
      </w:r>
    </w:p>
    <w:p w:rsidR="00EC4F70" w:rsidRPr="007B7614" w:rsidRDefault="00EC4F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57"/>
      </w:tblGrid>
      <w:tr w:rsidR="007B7614" w:rsidRPr="00C57D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14" w:rsidRPr="007B7614" w:rsidRDefault="007B7614" w:rsidP="00C57D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1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B7614" w:rsidRDefault="007B7614" w:rsidP="00C57D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B76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  <w:p w:rsidR="007B7614" w:rsidRPr="007B7614" w:rsidRDefault="007B7614" w:rsidP="00C57D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Х.К.</w:t>
            </w:r>
          </w:p>
          <w:p w:rsidR="007B7614" w:rsidRPr="00C57D3D" w:rsidRDefault="00C57D3D" w:rsidP="00C57D3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7D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.2024 г.</w:t>
            </w:r>
          </w:p>
        </w:tc>
      </w:tr>
      <w:tr w:rsidR="007B7614" w:rsidRPr="007B76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14" w:rsidRPr="007B7614" w:rsidRDefault="007B76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F70" w:rsidRPr="007B7614" w:rsidRDefault="00EC4F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 персонала,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иных лиц, находящихся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ГКОУ РД «</w:t>
      </w:r>
      <w:proofErr w:type="spellStart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доставленного беспилотным летательным аппаратом, нападения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также информационного взаимодействия </w:t>
      </w:r>
      <w:r w:rsidR="00C57D3D" w:rsidRP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="00C57D3D" w:rsidRP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="00C57D3D" w:rsidRP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="00C57D3D" w:rsidRP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="00C57D3D" w:rsidRP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района»</w:t>
      </w:r>
      <w:r w:rsid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 территориальными органами МВД России, </w:t>
      </w:r>
      <w:proofErr w:type="spellStart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Росгвардии</w:t>
      </w:r>
      <w:proofErr w:type="spellEnd"/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ФСБ России</w:t>
      </w:r>
    </w:p>
    <w:p w:rsidR="00EC4F70" w:rsidRPr="007B7614" w:rsidRDefault="00EC4F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1.1. Порядок эвакуации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действий персонала, обучающихся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района», работников частных охранных организаций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лиц, находящихся в </w:t>
      </w:r>
      <w:r w:rsidR="00C57D3D" w:rsidRPr="00C57D3D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="00C57D3D" w:rsidRPr="00C57D3D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="00C57D3D" w:rsidRPr="00C57D3D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="00C57D3D" w:rsidRPr="00C57D3D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="00C57D3D" w:rsidRPr="00C57D3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при получении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формах вооруженного нападения, размещения взрывного устройства, захвата заложников, срабатывания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территории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доставленного беспилотным летательным аппаратом, нападения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горючих жидкостей,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 взаимодействия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с территориальными органами МВД России,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ФСБ России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Порядок) разработан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постановлением Правительства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02.08.2019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1006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утверждении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объектов (территорий), относящихся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сфере деятельности Министерства просвещения Российской Федерации,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формы паспорта безопасности этих объектов (территорий)», Типовой инструкцией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действиях при возникновении угрозы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актов, утвержденной антитеррористической комиссией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57D3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1.2. Настоящий Порядок устанавливает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иным действиям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лиц при получении ими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террористических актов различного характера.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1.3. Настоящий Порядок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проведение эвакуации обучающихся,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при возникновении пожара или иной чрезвычайной ситуации,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связанной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угрозой совершения или совершением террористического акта.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1.4. Требования настоящего Порядка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распространяются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весь персонал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лиц, осуществляющих свою деятельность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основании заключенных с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гражданско-правовых договоров,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обучающихся,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экзаменах, иных лиц, находящихся в ГКОУ РД «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образовательная организация).</w:t>
      </w:r>
    </w:p>
    <w:p w:rsidR="00EC4F70" w:rsidRPr="007B7614" w:rsidRDefault="00EC4F7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Применяемые термины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сокращения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Беспилотный летательный аппарат (БПЛА)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летательный аппарат без экипажа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борту, полностью автоматический либо управляемый дистанционно.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зоне возможного одновременного присутствия большого количества людей, вблизи взрывоопасных, пожароопасных объектов, различного рода коммуникаций,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при наличии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обнаруженном предмете проводов, веревок, изоленты, издаваемых звуков, исходящих запахов.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Горючая жидкость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жидкость, способная воспламеняться при использовании источника зажигания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гореть после его удаления.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 сбора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участок местности (здание), расположенный вблизи образовательной организации, обладающий достаточной площадью для размещения людей, подлежащих эвакуации, обеспечивающий безопасное удаление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поражающих факторов взрыва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последствий разрушения конструкций объекта.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целях исключения обморожения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зимнее время года местом сбора могут назначаться близлежащие здания достаточной площади иного назначения (формы собственности)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руководителем, оперативными службами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правообладателями таких зданий.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физические лица, осваивающие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здание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прилегающая территория образовательной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Оперативные службы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представители территориального органа безопасности, Федеральной службы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РФ (подразделения вневедомственной охраны войск Национальной гвардии РФ), Министерства внутренних дел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Министерства РФ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делам гражданской обороны, чрезвычайным ситуациям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стихийных бедствий.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Передача тревожного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активация системы передачи тревожных сообщений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подразделения войск Национальной гвардии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РФ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систему обеспечения вызова экстренных оперативных служб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единому номеру 112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либо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другому действующему номеру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посредством телефонной или сотовой связи).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Персонал, работники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педагогический состав, административный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иной персонал образовательной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Охранник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должностное лицо, осуществляющее охрану образовательной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директор образовательной организации или лицо, его замещающее.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Система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автономная система (средство) экстренного оповещения работников,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лиц, находящихся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объекте,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угрозе совершения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совершении террористического акта.</w:t>
      </w: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совершении (угрозе совершения) вооруженного нападения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Действия руководителя (заместителей руководителя) образовательной организации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C57D3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объекта;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проникновения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 (удаленное блокирование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EC4F70" w:rsidRPr="007B7614" w:rsidRDefault="007B761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C57D3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все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незамедлительной передаче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системе оповещения сообщения «ВНИМАНИЕ! ВООРУЖЕННОЕ НАПАДЕНИЕ!»,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несрабатывания (отказа, уничтожения) системы оповещения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любым доступным способом;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размещению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помещениях здания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последующим прекращением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перемещения внутри образовательной организации;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постоянной 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оперативными службами;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ситуацию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направление движения нарушителя;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осуществить сбор обучающихся для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последующей передачи родителям (законным представителям);</w:t>
      </w:r>
    </w:p>
    <w:p w:rsidR="00EC4F70" w:rsidRPr="007B7614" w:rsidRDefault="007B761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территории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близости, при возможности покинуть территорию 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EC4F70" w:rsidRPr="007B7614" w:rsidRDefault="007B761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людей, которые 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непосредственной близости, при возможности покинуть территорию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объекта,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недопущению обморожения обучающихся, обеспечить информирование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руководителя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ситуации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 любым доступным способом;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 объекта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людей,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указанном ниже порядке;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помещении, 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(при возможности);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руководителю любым доступным способом (при возможности);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людей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сбор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EC4F70" w:rsidRPr="007B7614" w:rsidRDefault="007B761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3.3. Действия обучающихся 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3.3.1.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помочь работнику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EC4F70" w:rsidRPr="007B7614" w:rsidRDefault="007B761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EC4F70" w:rsidRPr="007B7614" w:rsidRDefault="007B761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 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здания объекта немедленно уйти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котором находится преступник,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покинуть территорию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сообщить родителям (законным представителям)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своем месте нахождения,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непосредственной близости работника организации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ближайшее помещение или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работника организации, сообщить ему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помочь работнику организации заблокировать входы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выключить;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EC4F70" w:rsidRPr="007B7614" w:rsidRDefault="007B761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EC4F70" w:rsidRPr="007B7614" w:rsidRDefault="007B761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проведении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пресечению вооруженного нападения,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3.4. Действия охранников 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3.4.1. Стрелок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территории: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защищенного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входных дверей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территории) или его задержанию;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сообщать </w:t>
      </w:r>
      <w:proofErr w:type="gram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</w:t>
      </w:r>
      <w:proofErr w:type="gram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EC4F70" w:rsidRPr="007B7614" w:rsidRDefault="007B761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EC4F70" w:rsidRPr="007B7614" w:rsidRDefault="007B761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3.4.2.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сообщения «ВНИМАНИЕ! ВООРУЖЕННОЕ НАПАДЕНИЕ!» посредством системы оповещения или любым доступным способом;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руководства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вооруженном нападении любым доступным способом;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действиях нападающего,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видимом количестве оружия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средств нападения дежурному территориального органа внутренних дел, уведомить территориальные органы ФСБ России, 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сообщить старшему наряда (при наличии)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службе охраны;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покидать пункт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нахождения вне пункта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переместиться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пункт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запереть укрепленную дверь изнутри. При нахождении вне защищенного пункта охраны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следует при возможности занять какое-либо укрытие;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воспрепятствованию дальнейшего продвижения нарушителя (блокирование дверей или изоляция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определенной части здания) или его задержанию;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усиление охраны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контроля пропускного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внутриобъектового</w:t>
      </w:r>
      <w:proofErr w:type="spell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 (кроме оперативных служб);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сообщать </w:t>
      </w:r>
      <w:proofErr w:type="gram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этом руководству объекта</w:t>
      </w:r>
      <w:proofErr w:type="gram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любым доступным способом;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пострадавшим, организовать эвакуацию людей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объекта;</w:t>
      </w:r>
    </w:p>
    <w:p w:rsidR="00EC4F70" w:rsidRPr="007B7614" w:rsidRDefault="007B7614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руководства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служб;</w:t>
      </w:r>
    </w:p>
    <w:p w:rsidR="00EC4F70" w:rsidRPr="007B7614" w:rsidRDefault="007B7614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нейтрализации нарушителя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организации осуществлять контроль передачи обучающихся родителям (законным представителям).</w:t>
      </w: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обнаружении взрывного устройства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 Действия руководителя (заместителей руководителя) 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4.1.1.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(попытки его проноса);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 xml:space="preserve">ЭВАКУАЦИЯ, ЗАЛОЖЕНА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БОМБА!»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EC4F70" w:rsidRPr="007B7614" w:rsidRDefault="007B7614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4.1.2.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 обнаружения предмета, похожего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 (кроме случаев получения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минировании посредством телефонных звонков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сообщений), оценить обстановку (возможно,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привлечением работника охраны)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эвакуации людей;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оперативные службы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дать работнику охраны распоряжение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 посредством системы оповещения или любым доступным способом сообщения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«ВНИМАНИЕ! </w:t>
      </w:r>
      <w:r>
        <w:rPr>
          <w:rFonts w:hAnsi="Times New Roman" w:cs="Times New Roman"/>
          <w:color w:val="000000"/>
          <w:sz w:val="24"/>
          <w:szCs w:val="24"/>
        </w:rPr>
        <w:t xml:space="preserve">ЭВАКУАЦИЯ, ЗАЛОЖЕНА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БОМБА!»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EC4F70" w:rsidRPr="007B7614" w:rsidRDefault="007B761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4.2.1.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иных приборов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4.2.2.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EC4F70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обнаруженным предметом, похожим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взрывное устройство,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Если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отвести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расстояние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незамедлительное информирование руководителя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обнаружении взрывного устройства любым доступным способом;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взрывного устройства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электричества. Отключение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случаях, когда взрывное устройство каким-либо образом соединено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указанными коммуникациями;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Действия 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4.3.1.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EC4F70" w:rsidRPr="007B7614" w:rsidRDefault="007B76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EC4F70" w:rsidRPr="007B7614" w:rsidRDefault="007B76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EC4F70" w:rsidRPr="007B7614" w:rsidRDefault="007B761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EC4F70" w:rsidRPr="007B7614" w:rsidRDefault="007B761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4.3.2.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EC4F70" w:rsidRPr="007B7614" w:rsidRDefault="007B76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трогать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приближаться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оставленным другими лицами (бесхозным) предметам;</w:t>
      </w:r>
    </w:p>
    <w:p w:rsidR="00EC4F70" w:rsidRPr="007B7614" w:rsidRDefault="007B76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обнаружения оставленного другими лицами (бесхозного) предмета громко обратиться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окружающим: «ЧЬЯ СУМКА (ПАКЕТ, КОРОБКА)?» Если ответа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последовало, сообщить </w:t>
      </w:r>
      <w:proofErr w:type="gram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ближайшему работнику</w:t>
      </w:r>
      <w:r w:rsidR="00C57D3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либо обучающемуся старшего возраста;</w:t>
      </w:r>
    </w:p>
    <w:p w:rsidR="00EC4F70" w:rsidRPr="007B7614" w:rsidRDefault="007B76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(приложение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настоящему Порядку)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предполагаемого взрывного устройства (места его проноса или провоза);</w:t>
      </w:r>
    </w:p>
    <w:p w:rsidR="00EC4F70" w:rsidRPr="007B7614" w:rsidRDefault="007B76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EC4F70" w:rsidRPr="007B7614" w:rsidRDefault="007B761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спокойствие, отключить средства связи;</w:t>
      </w:r>
    </w:p>
    <w:p w:rsidR="00EC4F70" w:rsidRPr="007B7614" w:rsidRDefault="007B761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Действия охранников образовательной организации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4.4.1. Взрывное устройство обнаружено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здание (при попытке проноса):</w:t>
      </w:r>
    </w:p>
    <w:p w:rsidR="00EC4F70" w:rsidRPr="007B7614" w:rsidRDefault="007B76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обнаружении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ходе осмотра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проносу предмета работник, проводящий осмотр, подает другому работнику охранной организации (при наличии) (наблюдающему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входным шлюзом (при наличии) через укрепленное окно пункта охраны или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помощью камер видеонаблюдения) сигнал блокировки дверей либо сам принимает все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недопущению лица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объект;</w:t>
      </w:r>
    </w:p>
    <w:p w:rsidR="00EC4F70" w:rsidRPr="007B7614" w:rsidRDefault="007B761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блокирует внутреннюю дверь объекта, активирует кнопку тревожной сигнализации, фиксирует точное время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сообщает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руководству организации;</w:t>
      </w:r>
    </w:p>
    <w:p w:rsidR="00EC4F70" w:rsidRPr="007B7614" w:rsidRDefault="007B761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опасности нарушения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вида обнаруженного предмета, запрещенного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проносу)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прогнозируемой опасности нарушителя принимает одно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решений:</w:t>
      </w:r>
    </w:p>
    <w:p w:rsidR="00EC4F70" w:rsidRPr="007B7614" w:rsidRDefault="007B76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подождать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объект, пока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будет получено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проход </w:t>
      </w:r>
      <w:proofErr w:type="gramStart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старшего охраны</w:t>
      </w:r>
      <w:proofErr w:type="gramEnd"/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этом фактически ожидая прибытия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оперативных служб для дополнительной проверки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возможного задержания нарушителя);</w:t>
      </w:r>
    </w:p>
    <w:p w:rsidR="00EC4F70" w:rsidRPr="007B7614" w:rsidRDefault="007B76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самостоятельное задержание нарушителя (при уверенности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эффективности таких действий,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при отсутствии риска для окружающих людей);</w:t>
      </w:r>
    </w:p>
    <w:p w:rsidR="00EC4F70" w:rsidRDefault="007B7614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задержать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форме блокирования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входном шлюзе (при наличии)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это время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шлюзе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нарушителем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самому выйти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внешнюю дверь объекта, оставив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шлюзе (при этом работник охраны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сигналу другого работника охраны (при наличии) блокирует также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внешнюю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дверь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EC4F70" w:rsidRPr="007B7614" w:rsidRDefault="007B7614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задерживая нарушителя, предложить ему покинуть территорию объекта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невозможностью его допуска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запрещенным предметом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проводить его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территорию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малой опасностью обнаруженного предмета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либо, наоборот,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высокой опасностью предмета: исключая риск для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здоровья людей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территории объекта);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группы обезвреживания;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EC4F70" w:rsidRPr="007B7614" w:rsidRDefault="007B7614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4.4.2. Взрывное устройство обнаружено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здании: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ЗАЛОЖЕНА БОМБА!» посредством системы оповещения либо любым доступным способом;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обнаружения взрывного устройства для оценки обстановки;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зоне. Для оцепления опасной зоны при нехватке собственных сил охрана может привлечь персонал охраняемого объекта;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объекта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EC4F70" w:rsidRPr="007B7614" w:rsidRDefault="007B7614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 захвате заложников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5.1. Действия руководителя (заместителей руководителя) образовательной организации: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C71741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захвата заложников 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нарушителю,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возможности лично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нарушителем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перемещениями,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любыми доступными способами вывод людей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зоны, при невозможности прекратить всякого рода передвижения;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необходимости блокирования входов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захвата большего числа заложников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перемещения нарушителя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более защищенное место;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собственной инициативе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переговоры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нарушителем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вступать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иными действиями его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провоцировать;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той части объекта,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находится под контролем нарушителя, без использования системы оповещения;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EC4F70" w:rsidRPr="007B7614" w:rsidRDefault="007B7614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 среди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персонала,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блокирование входов всеми доступными средствами,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мебелью;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прекращению паники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громких разговоров (звуков)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размещение людей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способов,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переводу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беззвучный режим либо к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отключению;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общения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персонала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любым средствам связи;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передачу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захвате заложников руководству любым доступным способом при возможности;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информирование оперативных служб любым доступным способом при возможности;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ожидать прибытия оперативных служб, разблокировать входы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покидать 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команде руководства либо оперативных служб;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вне опасной зоны (далеко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места захвата заложников) обеспечить проведение эвакуации людей,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помещения, при возможности закрыть входы;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руководству;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обеспечить информирование родителей (законных представителей)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руководства 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происшествия;</w:t>
      </w:r>
    </w:p>
    <w:p w:rsidR="00EC4F70" w:rsidRPr="007B7614" w:rsidRDefault="007B7614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местом захвата заложников попытаться покинуть опасную зону, при невозможности таких действий оставаться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провоцировать нарушителя, выполнять его требования, сохранять спокойствие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паники, вести себя как можно незаметнее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переключать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себя внимание нарушителя;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вблизи места захвата заложников помочь работникам организации заблокировать входы,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помощью мебели (самостоятельно заблокировать входы, если рядом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оказалось работника), сохранять спокойствие, разговаривать тихо, внимательно слушать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работника организации;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разместиться наиболее безопасным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возможных способов: как можно 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входов, ближе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капитальным стенам, ниже уровня оконных проемов, под прикрытием мебели;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переключить средства связи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бесшумный режим либо выключить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их;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организации;</w:t>
      </w:r>
    </w:p>
    <w:p w:rsidR="00EC4F70" w:rsidRPr="007B7614" w:rsidRDefault="007B7614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разблокировать выходы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выходить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работника организации, руководителя или оперативных служб;</w:t>
      </w:r>
    </w:p>
    <w:p w:rsidR="00EC4F70" w:rsidRPr="007B7614" w:rsidRDefault="007B7614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время проведения 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освобождению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лечь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 лицом вниз, голову закрыть руками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держаться подальше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проемов дверей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окон, при ранении постараться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двигаться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уменьшения потери крови,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навстречу сотрудникам, проводящим операцию, или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них, так как они могут посчитать бегущих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(при отсутствии угрозы себе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окружающим) сообщить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требованиях преступников дежурному территориального органа внутренних дел, уведомить территориальные органы ФСБ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МЧС России, сообщить старшему наряда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дежурному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службе охраны, администрации объекта;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с прибывающими сотрудниками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непосредственном контакте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преступниками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действий, которые могут спровоцировать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применению оружия, взрывных устройств, иных опасных предметов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веществ;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выполнять требования преступников, если это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причинением ущерба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здоровью людей;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противоречить преступникам,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рисковать жизнью окружающих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своей собственной,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вступать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переговоры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своей инициативе;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совершение любых действий спрашивать разрешение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преступников;</w:t>
      </w:r>
    </w:p>
    <w:p w:rsidR="00EC4F70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оповещения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оперативных служб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происшествия;</w:t>
      </w:r>
    </w:p>
    <w:p w:rsidR="00EC4F70" w:rsidRPr="007B7614" w:rsidRDefault="007B7614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указаниями руководства;</w:t>
      </w:r>
    </w:p>
    <w:p w:rsidR="00EC4F70" w:rsidRPr="007B7614" w:rsidRDefault="007B7614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руководства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срабатывании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 образовательной организации взрывного устройства,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том числе доставленного беспилотным летательным аппаратом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Действия руководителя (заместителей руководителя) образовательной организации: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срабатывании взрывного устройства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науки </w:t>
      </w:r>
      <w:r w:rsidR="00C57D3D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любым доступным способом информирование людей,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близлежащих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зоне помещениях,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происшествии 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необходимости эвакуации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целях недопущения жертв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возможной повторной детонации, если одним БПЛА было доставлено несколько взрывных устройств;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через назначенных лиц вести наблюдение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местом происшествия, находясь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удалении,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EC4F70" w:rsidRPr="007B7614" w:rsidRDefault="007B7614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рядом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местом взрыва попытаться покинуть опасную зону,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находящихся поблизости людей;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места взрыва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нахождении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допуская паники, обеспечить отключение всех имеющихся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помещении средств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иных приборов (приспособлений),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том числе предназначенных для обеспечения учебного процесса;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открыть все окна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двери для рассредоточения ударной волны при возможной повторной детонации;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 обеспечить 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проследовать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безопасное расстояние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происшествия;</w:t>
      </w:r>
    </w:p>
    <w:p w:rsidR="00EC4F70" w:rsidRPr="007B7614" w:rsidRDefault="007B761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руководителя, охранника или работника организации;</w:t>
      </w:r>
    </w:p>
    <w:p w:rsidR="00EC4F70" w:rsidRPr="007B7614" w:rsidRDefault="007B7614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отключить средства связи,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эвакуации сохранять спокойствие;</w:t>
      </w:r>
    </w:p>
    <w:p w:rsidR="00EC4F70" w:rsidRPr="007B7614" w:rsidRDefault="007B7614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оказывать помощь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поддержку другим обучающимся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работников организации.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6.4.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СРАБОТКА ВЗРЫВНОГО УСТРОЙСТВА!» посредством системы оповещения либо любым доступным способом;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организации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срабатывания взрывного устройства для оценки обстановки;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определить зону опасности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случай повторной детонации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ограждению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охране подходов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опасной зоне;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для оцепления опасной зоны при нехватке собственных сил охрана может привлечь персонал охраняемого объекта;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оцепленную зону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завершения работы оперативных служб;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проведением эвакуации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вблизи места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наблюдать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ним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дальнейшем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 руководителя;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поддерживать постоянную связь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дежурной частью службы охраны,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прибывающими нарядами оперативных служб, докладывая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принимаемых мерах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складывающейся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месте происшествия обстановке;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оказать содействие оперативным службам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осмотре объекта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целью обнаружения иного взрывного устройства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посторонних лиц;</w:t>
      </w:r>
    </w:p>
    <w:p w:rsidR="00EC4F70" w:rsidRPr="007B7614" w:rsidRDefault="007B7614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C57D3D" w:rsidRDefault="00C57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7D3D" w:rsidRDefault="00C57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57D3D" w:rsidRDefault="00C57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Порядок действий работников, обучающихся, охранников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иных лиц, находящихся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организации, при</w:t>
      </w:r>
      <w:r w:rsidR="00C57D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нападении 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использованием горючих жидкостей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7.1. Действия руководителя (заместителей руководителя) образовательной организации: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оперативные службы;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информировать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происшествии Министерство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науки Энской области,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руководителя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случае его отсутствия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 прибыть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приближаясь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нему, оценить обстановку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принять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направлениях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способах эвакуации людей;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завершении эвакуации дать указание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информировании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направить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назначенных лиц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передачей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беспрепятственный доступ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происшествия оперативных служб;</w:t>
      </w:r>
    </w:p>
    <w:p w:rsidR="00EC4F70" w:rsidRPr="007B7614" w:rsidRDefault="007B7614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прибытии оперативных служб действовать согласно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распоряжениям;</w:t>
      </w:r>
    </w:p>
    <w:p w:rsidR="00EC4F70" w:rsidRPr="007B7614" w:rsidRDefault="007B7614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рекомендациям обеспечить через назначенных лиц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7.2. Действия персонала образовательной организации, 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 иных лиц, находящихся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организации: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находиться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безопасном расстоянии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места происшествия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прибытия руководителя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указаниями;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объявлении эвакуации приступить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эвакуации, уводя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собой обучающихся, находящихся поблизости,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далее действовать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отключить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объекте электричество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газоснабжение, предварительно 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отсутствии людей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лифтах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других помещениях, выход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которых может быть заблокирован при отключении электричества;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возможности закрыть все окна для предотвращения доступа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здание кислорода;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проведение эвакуации обучающихся, при возможности –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личными (ценными) вещами, теплой одеждой –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месту сбора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планом эвакуации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зимний период принять все возможные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исключению случаев обморожения обучающихся);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убедившись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полной эвакуации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помещения,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внешней стороны дверей поставить отметку «ЭВАКУИРОВАНО» любым доступным способом;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осуществить проверку помещений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предмет эвакуации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результатах сообщить руководителю или назначенному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лицу;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обеспечить информирование родителей (законных представителей)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временном прекращении учебного процесса;</w:t>
      </w:r>
    </w:p>
    <w:p w:rsidR="00EC4F70" w:rsidRPr="007B7614" w:rsidRDefault="007B7614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или назначенных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лиц передачу обучающихся родителям (законным представителям);</w:t>
      </w:r>
    </w:p>
    <w:p w:rsidR="00EC4F70" w:rsidRPr="007B7614" w:rsidRDefault="007B7614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ликвидации последствий происшествия.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7.3.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spellEnd"/>
      <w:r w:rsidR="00C717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сохранять спокойствие,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допускать возникновения паники, строго следовать инструкциям персонала, покидать помещения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сторону эвакуационного выхода, строясь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колонну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два человека;</w:t>
      </w:r>
    </w:p>
    <w:p w:rsidR="00EC4F70" w:rsidRPr="007B7614" w:rsidRDefault="007B761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соблюдать осторожность,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толкать впереди идущих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лестнице;</w:t>
      </w:r>
    </w:p>
    <w:p w:rsidR="00EC4F70" w:rsidRPr="007B7614" w:rsidRDefault="007B7614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выйдя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лестнице, обучающиеся одного класса должны держаться вместе,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бежать толпой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организованно спускаться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одной стороны лестницы, оставляя другую сторону для прохода;</w:t>
      </w:r>
    </w:p>
    <w:p w:rsidR="00EC4F70" w:rsidRPr="007B7614" w:rsidRDefault="007B7614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все обучающиеся,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присутствуют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классе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время сигнала тревоги (находятся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туалете, коридоре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т. п.), должны немедленно вернуться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класс либо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любому классу, начавшему эвакуацию, покинув здание образовательной организации, обязательно присоединиться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своему классу.</w:t>
      </w:r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7.4.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охранников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незамедлительную передачу тревожного сообщения, зафиксировать время события;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доложить руководителю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факте происшествия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возникновения пожара;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указанию руководителя незамедлительную передачу сообщения «ВНИМАНИЕ! ЭВАКУАЦИЯ, ПОЖАРНАЯ ТРЕВОГА!» посредством системы оповещения либо любым доступным способом;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открытие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доступность коридоров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эвакуационных выходов, разблокирование турникетов системы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управления доступом;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эвакуацию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персонала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здания согласно плану эвакуации;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обеспечить прекращение доступа людей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транспортных средств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объект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исключением сотрудников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спецтранспорта);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отслеживать направление движения нарушителя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его действия;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проверить отсутствие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персонала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всех помещениях здания,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которые возможен доступ, без угрозы здоровью;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 возможности оказать первую помощь пострадавшим;</w:t>
      </w:r>
    </w:p>
    <w:p w:rsidR="00EC4F70" w:rsidRPr="007B7614" w:rsidRDefault="007B7614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прибытии пожарно-спасательного подразделения проинформировать руководителя тушения пожара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эвакуируемых людях, особо обратив внимание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места, где, возможно, остались люди,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также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конструктивных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 особенностях объектов образовательной организации, сообщить другие сведения, необходимые для успешной ликвидации пожара;</w:t>
      </w:r>
    </w:p>
    <w:p w:rsidR="00C57D3D" w:rsidRPr="00C71741" w:rsidRDefault="007B7614" w:rsidP="00C7174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после завершения работы оперативных служб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распоряжению руководителя обеспечить 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 xml:space="preserve">ликвидации последствий </w:t>
      </w:r>
      <w:r w:rsidR="00C71741">
        <w:rPr>
          <w:rFonts w:hAnsi="Times New Roman" w:cs="Times New Roman"/>
          <w:color w:val="000000"/>
          <w:sz w:val="24"/>
          <w:szCs w:val="24"/>
          <w:lang w:val="ru-RU"/>
        </w:rPr>
        <w:t>происшествии.</w:t>
      </w:r>
    </w:p>
    <w:p w:rsidR="00C57D3D" w:rsidRDefault="00C57D3D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C4F70" w:rsidRPr="007B7614" w:rsidRDefault="007B761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Порядку действий</w:t>
      </w:r>
    </w:p>
    <w:p w:rsidR="00EC4F70" w:rsidRPr="007B7614" w:rsidRDefault="007B76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РАССТОЯНИЯ ДЛЯ ЭВАКУАЦИИ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ОЦЕПЛЕНИЯ ПРИ ОБНАРУЖЕНИИ</w:t>
      </w:r>
      <w:r w:rsidRPr="007B7614">
        <w:rPr>
          <w:lang w:val="ru-RU"/>
        </w:rPr>
        <w:br/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ВЗРЫВНОГО УСТРОЙСТВА ИЛИ ПОХОЖЕГО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НЕГО ПРЕДМЕТА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1. Граната «РГД-5» —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2. Граната «Ф-1» — 200 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3. Тротиловая шашка массой 200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4. Тротиловая шашка массой 400 граммов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5. Пивная банка 0,33 литра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6. Чемодан (кейс)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230 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7. Дорожный чемодан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350 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8. Автомобиль типа «Жигули»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460 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9. Автомобиль типа «Волга»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580 метров.</w:t>
      </w:r>
    </w:p>
    <w:p w:rsidR="00EC4F70" w:rsidRPr="007B7614" w:rsidRDefault="007B761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10. Микроавтобус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7614">
        <w:rPr>
          <w:rFonts w:hAnsi="Times New Roman" w:cs="Times New Roman"/>
          <w:color w:val="000000"/>
          <w:sz w:val="24"/>
          <w:szCs w:val="24"/>
          <w:lang w:val="ru-RU"/>
        </w:rPr>
        <w:t>— 920 метров.</w:t>
      </w:r>
      <w:bookmarkStart w:id="0" w:name="_GoBack"/>
      <w:bookmarkEnd w:id="0"/>
    </w:p>
    <w:p w:rsidR="00EC4F70" w:rsidRDefault="007B761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автомашина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фургон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 — 1240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метров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4F70" w:rsidRDefault="00EC4F70">
      <w:pPr>
        <w:rPr>
          <w:rFonts w:hAnsi="Times New Roman" w:cs="Times New Roman"/>
          <w:color w:val="000000"/>
          <w:sz w:val="24"/>
          <w:szCs w:val="24"/>
        </w:rPr>
      </w:pPr>
    </w:p>
    <w:sectPr w:rsidR="00EC4F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10C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642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97C8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8B72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23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539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771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01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334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3E5C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152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8F2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E41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C637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3F72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66E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671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0029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F03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71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F64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260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E346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4201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B358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940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81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F312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95748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3"/>
  </w:num>
  <w:num w:numId="3">
    <w:abstractNumId w:val="24"/>
  </w:num>
  <w:num w:numId="4">
    <w:abstractNumId w:val="11"/>
  </w:num>
  <w:num w:numId="5">
    <w:abstractNumId w:val="28"/>
  </w:num>
  <w:num w:numId="6">
    <w:abstractNumId w:val="5"/>
  </w:num>
  <w:num w:numId="7">
    <w:abstractNumId w:val="29"/>
  </w:num>
  <w:num w:numId="8">
    <w:abstractNumId w:val="14"/>
  </w:num>
  <w:num w:numId="9">
    <w:abstractNumId w:val="18"/>
  </w:num>
  <w:num w:numId="10">
    <w:abstractNumId w:val="16"/>
  </w:num>
  <w:num w:numId="11">
    <w:abstractNumId w:val="22"/>
  </w:num>
  <w:num w:numId="12">
    <w:abstractNumId w:val="13"/>
  </w:num>
  <w:num w:numId="13">
    <w:abstractNumId w:val="0"/>
  </w:num>
  <w:num w:numId="14">
    <w:abstractNumId w:val="8"/>
  </w:num>
  <w:num w:numId="15">
    <w:abstractNumId w:val="6"/>
  </w:num>
  <w:num w:numId="16">
    <w:abstractNumId w:val="3"/>
  </w:num>
  <w:num w:numId="17">
    <w:abstractNumId w:val="27"/>
  </w:num>
  <w:num w:numId="18">
    <w:abstractNumId w:val="2"/>
  </w:num>
  <w:num w:numId="19">
    <w:abstractNumId w:val="26"/>
  </w:num>
  <w:num w:numId="20">
    <w:abstractNumId w:val="19"/>
  </w:num>
  <w:num w:numId="21">
    <w:abstractNumId w:val="12"/>
  </w:num>
  <w:num w:numId="22">
    <w:abstractNumId w:val="25"/>
  </w:num>
  <w:num w:numId="23">
    <w:abstractNumId w:val="9"/>
  </w:num>
  <w:num w:numId="24">
    <w:abstractNumId w:val="20"/>
  </w:num>
  <w:num w:numId="25">
    <w:abstractNumId w:val="21"/>
  </w:num>
  <w:num w:numId="26">
    <w:abstractNumId w:val="7"/>
  </w:num>
  <w:num w:numId="27">
    <w:abstractNumId w:val="10"/>
  </w:num>
  <w:num w:numId="28">
    <w:abstractNumId w:val="1"/>
  </w:num>
  <w:num w:numId="29">
    <w:abstractNumId w:val="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7B7614"/>
    <w:rsid w:val="00B73A5A"/>
    <w:rsid w:val="00C57D3D"/>
    <w:rsid w:val="00C71741"/>
    <w:rsid w:val="00E438A1"/>
    <w:rsid w:val="00EC4F70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EB214"/>
  <w15:docId w15:val="{017F545A-5F35-4C55-8798-B73C7A2F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6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B761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B1D1-6DEB-478F-B375-9AD6891F7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7939</Words>
  <Characters>45257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5</cp:revision>
  <dcterms:created xsi:type="dcterms:W3CDTF">2011-11-02T04:15:00Z</dcterms:created>
  <dcterms:modified xsi:type="dcterms:W3CDTF">2024-08-29T14:20:00Z</dcterms:modified>
</cp:coreProperties>
</file>